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2109" w14:textId="240F14C0" w:rsidR="00A3759D" w:rsidRDefault="00FC6874" w:rsidP="00A3759D">
      <w:pPr>
        <w:pStyle w:val="Heading1"/>
        <w:jc w:val="center"/>
        <w:rPr>
          <w:sz w:val="96"/>
          <w:szCs w:val="96"/>
        </w:rPr>
      </w:pPr>
      <w:r w:rsidRPr="00676CC2">
        <w:rPr>
          <w:rFonts w:ascii="Inter" w:hAnsi="Inter"/>
          <w:b w:val="0"/>
          <w:bCs w:val="0"/>
          <w:noProof/>
          <w:sz w:val="96"/>
          <w:szCs w:val="96"/>
        </w:rPr>
        <w:drawing>
          <wp:anchor distT="0" distB="0" distL="114300" distR="114300" simplePos="0" relativeHeight="251659264" behindDoc="1" locked="0" layoutInCell="1" allowOverlap="1" wp14:anchorId="22A36110" wp14:editId="5EFC6F21">
            <wp:simplePos x="0" y="0"/>
            <wp:positionH relativeFrom="column">
              <wp:posOffset>-2903</wp:posOffset>
            </wp:positionH>
            <wp:positionV relativeFrom="paragraph">
              <wp:posOffset>0</wp:posOffset>
            </wp:positionV>
            <wp:extent cx="1811655" cy="876300"/>
            <wp:effectExtent l="0" t="0" r="4445" b="0"/>
            <wp:wrapTight wrapText="bothSides">
              <wp:wrapPolygon edited="0">
                <wp:start x="0" y="0"/>
                <wp:lineTo x="0" y="21287"/>
                <wp:lineTo x="21502" y="21287"/>
                <wp:lineTo x="21502" y="0"/>
                <wp:lineTo x="0" y="0"/>
              </wp:wrapPolygon>
            </wp:wrapTight>
            <wp:docPr id="393594873" name="Picture 3" descr="A black and white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94873" name="Picture 3" descr="A black and white screen with white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C65" w:rsidRPr="00676CC2">
        <w:rPr>
          <w:rFonts w:ascii="Inter" w:hAnsi="Inter"/>
          <w:b w:val="0"/>
          <w:bCs w:val="0"/>
          <w:noProof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60B1DE13" wp14:editId="67705795">
            <wp:simplePos x="0" y="0"/>
            <wp:positionH relativeFrom="column">
              <wp:posOffset>4447540</wp:posOffset>
            </wp:positionH>
            <wp:positionV relativeFrom="paragraph">
              <wp:posOffset>0</wp:posOffset>
            </wp:positionV>
            <wp:extent cx="1812925" cy="178435"/>
            <wp:effectExtent l="0" t="0" r="3175" b="0"/>
            <wp:wrapTight wrapText="bothSides">
              <wp:wrapPolygon edited="0">
                <wp:start x="0" y="0"/>
                <wp:lineTo x="0" y="18448"/>
                <wp:lineTo x="8171" y="19986"/>
                <wp:lineTo x="8927" y="19986"/>
                <wp:lineTo x="21487" y="18448"/>
                <wp:lineTo x="21487" y="6149"/>
                <wp:lineTo x="19822" y="0"/>
                <wp:lineTo x="0" y="0"/>
              </wp:wrapPolygon>
            </wp:wrapTight>
            <wp:docPr id="4782624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62443" name="Picture 4782624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F820C" w14:textId="0A019094" w:rsidR="00E30200" w:rsidRPr="001F1886" w:rsidRDefault="004274C9" w:rsidP="00E70754">
      <w:pPr>
        <w:pStyle w:val="Heading1"/>
        <w:spacing w:line="240" w:lineRule="auto"/>
        <w:rPr>
          <w:rFonts w:ascii="Inter Black" w:hAnsi="Inter Black"/>
          <w:sz w:val="96"/>
          <w:szCs w:val="96"/>
        </w:rPr>
      </w:pPr>
      <w:r w:rsidRPr="00891BFE">
        <w:rPr>
          <w:rFonts w:ascii="Inter" w:hAnsi="Inter"/>
          <w:b w:val="0"/>
          <w:bCs w:val="0"/>
          <w:noProof/>
          <w:color w:val="4F81BD" w:themeColor="accent1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386F8" wp14:editId="41FDF616">
                <wp:simplePos x="0" y="0"/>
                <wp:positionH relativeFrom="column">
                  <wp:posOffset>5439409</wp:posOffset>
                </wp:positionH>
                <wp:positionV relativeFrom="paragraph">
                  <wp:posOffset>1418591</wp:posOffset>
                </wp:positionV>
                <wp:extent cx="2286000" cy="2286000"/>
                <wp:effectExtent l="12700" t="12700" r="12700" b="12700"/>
                <wp:wrapNone/>
                <wp:docPr id="52534443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00000">
                          <a:off x="0" y="0"/>
                          <a:ext cx="2286000" cy="22860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A3A3CD" id="Oval 2" o:spid="_x0000_s1026" style="position:absolute;margin-left:428.3pt;margin-top:111.7pt;width:180pt;height:180pt;rotation:105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" fillcolor="#f6f8fb [180]" stroked="f" strokeweight="0">
                <v:fill opacity="0" color2="#c6d9f1 [671]" focus="100%" type="gradient"/>
              </v:oval>
            </w:pict>
          </mc:Fallback>
        </mc:AlternateContent>
      </w:r>
      <w:r w:rsidR="004C2C57" w:rsidRPr="00891BFE">
        <w:rPr>
          <w:rFonts w:ascii="Inter Black" w:hAnsi="Inter Black"/>
          <w:color w:val="4F81BD" w:themeColor="accent1"/>
          <w:sz w:val="96"/>
          <w:szCs w:val="96"/>
        </w:rPr>
        <w:t>Marketing Proposal</w:t>
      </w:r>
      <w:r w:rsidR="001F1886" w:rsidRPr="00891BFE">
        <w:rPr>
          <w:rFonts w:ascii="Inter Black" w:hAnsi="Inter Black"/>
          <w:color w:val="4F81BD" w:themeColor="accent1"/>
          <w:sz w:val="96"/>
          <w:szCs w:val="96"/>
        </w:rPr>
        <w:t xml:space="preserve"> </w:t>
      </w:r>
      <w:r w:rsidR="004C2C57" w:rsidRPr="00891BFE">
        <w:rPr>
          <w:rFonts w:ascii="Inter Black" w:hAnsi="Inter Black"/>
          <w:color w:val="000000" w:themeColor="text1"/>
          <w:sz w:val="96"/>
          <w:szCs w:val="96"/>
        </w:rPr>
        <w:t>Template</w:t>
      </w:r>
    </w:p>
    <w:p w14:paraId="61D7038A" w14:textId="03F77CFC" w:rsidR="00A3759D" w:rsidRDefault="00A3759D"/>
    <w:p w14:paraId="3F1329DE" w14:textId="2E2AD710" w:rsidR="00A3759D" w:rsidRDefault="00A3759D"/>
    <w:p w14:paraId="14CA2DEA" w14:textId="3C894E97" w:rsidR="00A3759D" w:rsidRDefault="004274C9">
      <w:r>
        <w:rPr>
          <w:rFonts w:ascii="Inter" w:hAnsi="Inter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4CCDD4" wp14:editId="1BE206EF">
                <wp:simplePos x="0" y="0"/>
                <wp:positionH relativeFrom="column">
                  <wp:posOffset>-1724429</wp:posOffset>
                </wp:positionH>
                <wp:positionV relativeFrom="paragraph">
                  <wp:posOffset>287251</wp:posOffset>
                </wp:positionV>
                <wp:extent cx="2286000" cy="2286000"/>
                <wp:effectExtent l="0" t="0" r="0" b="0"/>
                <wp:wrapNone/>
                <wp:docPr id="397842006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860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040E6D" id="Oval 2" o:spid="_x0000_s1026" style="position:absolute;margin-left:-135.8pt;margin-top:22.6pt;width:180pt;height:18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" fillcolor="#f6f8fb [180]" stroked="f" strokeweight="0">
                <v:fill opacity="0" color2="#c6d9f1 [671]" focus="100%" type="gradient"/>
              </v:oval>
            </w:pict>
          </mc:Fallback>
        </mc:AlternateContent>
      </w:r>
    </w:p>
    <w:p w14:paraId="3C6825A2" w14:textId="77777777" w:rsidR="00A3759D" w:rsidRDefault="00A3759D"/>
    <w:p w14:paraId="435DD47A" w14:textId="77777777" w:rsidR="00AD42BA" w:rsidRDefault="00AD42BA"/>
    <w:p w14:paraId="69C90E22" w14:textId="77777777" w:rsidR="00AD42BA" w:rsidRDefault="00AD42BA"/>
    <w:p w14:paraId="101AEA67" w14:textId="77777777" w:rsidR="00AD42BA" w:rsidRDefault="00AD42BA"/>
    <w:p w14:paraId="3C6E0A52" w14:textId="77777777" w:rsidR="00AD42BA" w:rsidRDefault="00AD42BA"/>
    <w:p w14:paraId="51C81F9C" w14:textId="77777777" w:rsidR="00AD42BA" w:rsidRDefault="00AD42BA"/>
    <w:p w14:paraId="717AF322" w14:textId="77777777" w:rsidR="00AD42BA" w:rsidRDefault="00AD42BA"/>
    <w:p w14:paraId="4B37A7B7" w14:textId="77777777" w:rsidR="00AD42BA" w:rsidRDefault="00AD42BA"/>
    <w:p w14:paraId="113578A6" w14:textId="77777777" w:rsidR="00AD42BA" w:rsidRDefault="00AD42BA"/>
    <w:p w14:paraId="140A9D3B" w14:textId="77777777" w:rsidR="00AD42BA" w:rsidRDefault="00AD42BA"/>
    <w:p w14:paraId="5BCB2BA6" w14:textId="77777777" w:rsidR="00AD42BA" w:rsidRPr="00AD42BA" w:rsidRDefault="00AD42BA">
      <w:pPr>
        <w:rPr>
          <w:rFonts w:ascii="Inter Medium" w:hAnsi="Inter Medium"/>
        </w:rPr>
      </w:pPr>
    </w:p>
    <w:p w14:paraId="400D2132" w14:textId="20B0671E" w:rsidR="00AD42BA" w:rsidRPr="00AD42BA" w:rsidRDefault="004C2C57" w:rsidP="00AD42BA">
      <w:pPr>
        <w:rPr>
          <w:rFonts w:ascii="Inter Medium" w:hAnsi="Inter Medium"/>
        </w:rPr>
      </w:pPr>
      <w:r w:rsidRPr="00AD42BA">
        <w:rPr>
          <w:rFonts w:ascii="Inter Medium" w:hAnsi="Inter Medium"/>
        </w:rPr>
        <w:t xml:space="preserve">This marketing proposal, prepared by </w:t>
      </w:r>
      <w:r w:rsidRPr="00AD42BA">
        <w:rPr>
          <w:rFonts w:ascii="Inter Medium" w:hAnsi="Inter Medium"/>
          <w:highlight w:val="yellow"/>
        </w:rPr>
        <w:t>[Sender.Company]</w:t>
      </w:r>
      <w:r w:rsidRPr="00AD42BA">
        <w:rPr>
          <w:rFonts w:ascii="Inter Medium" w:hAnsi="Inter Medium"/>
        </w:rPr>
        <w:t xml:space="preserve">, is tailored specifically for </w:t>
      </w:r>
      <w:r w:rsidRPr="00AD42BA">
        <w:rPr>
          <w:rFonts w:ascii="Inter Medium" w:hAnsi="Inter Medium"/>
          <w:highlight w:val="yellow"/>
        </w:rPr>
        <w:t>[</w:t>
      </w:r>
      <w:proofErr w:type="spellStart"/>
      <w:r w:rsidRPr="00AD42BA">
        <w:rPr>
          <w:rFonts w:ascii="Inter Medium" w:hAnsi="Inter Medium"/>
          <w:highlight w:val="yellow"/>
        </w:rPr>
        <w:t>Client.Company</w:t>
      </w:r>
      <w:proofErr w:type="spellEnd"/>
      <w:r w:rsidRPr="00AD42BA">
        <w:rPr>
          <w:rFonts w:ascii="Inter Medium" w:hAnsi="Inter Medium"/>
          <w:highlight w:val="yellow"/>
        </w:rPr>
        <w:t>]</w:t>
      </w:r>
      <w:r w:rsidRPr="00AD42BA">
        <w:rPr>
          <w:rFonts w:ascii="Inter Medium" w:hAnsi="Inter Medium"/>
        </w:rPr>
        <w:t xml:space="preserve"> of </w:t>
      </w:r>
      <w:r w:rsidRPr="00AD42BA">
        <w:rPr>
          <w:rFonts w:ascii="Inter Medium" w:hAnsi="Inter Medium"/>
          <w:highlight w:val="yellow"/>
        </w:rPr>
        <w:t>[</w:t>
      </w:r>
      <w:proofErr w:type="spellStart"/>
      <w:r w:rsidRPr="00AD42BA">
        <w:rPr>
          <w:rFonts w:ascii="Inter Medium" w:hAnsi="Inter Medium"/>
          <w:highlight w:val="yellow"/>
        </w:rPr>
        <w:t>Client.Business</w:t>
      </w:r>
      <w:proofErr w:type="spellEnd"/>
      <w:r w:rsidRPr="00AD42BA">
        <w:rPr>
          <w:rFonts w:ascii="Inter Medium" w:hAnsi="Inter Medium"/>
          <w:highlight w:val="yellow"/>
        </w:rPr>
        <w:t>]</w:t>
      </w:r>
    </w:p>
    <w:p w14:paraId="3EB1D448" w14:textId="79F35B71" w:rsidR="00E30200" w:rsidRPr="00891BFE" w:rsidRDefault="004C2C57">
      <w:pPr>
        <w:pStyle w:val="Heading2"/>
        <w:rPr>
          <w:rFonts w:ascii="Inter" w:hAnsi="Inter"/>
        </w:rPr>
      </w:pPr>
      <w:r w:rsidRPr="00891BFE">
        <w:rPr>
          <w:rFonts w:ascii="Inter" w:hAnsi="Inter"/>
        </w:rPr>
        <w:lastRenderedPageBreak/>
        <w:t>1. Executive Overview</w:t>
      </w:r>
    </w:p>
    <w:p w14:paraId="47299E54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 xml:space="preserve">Our marketing team has conducted an in-depth analysis of current market dynamics and competitor activities to develop a comprehensive strategy aimed at strengthening </w:t>
      </w:r>
      <w:r w:rsidRPr="00AD42BA">
        <w:rPr>
          <w:rFonts w:ascii="Inter" w:hAnsi="Inter"/>
          <w:highlight w:val="yellow"/>
        </w:rPr>
        <w:t>[Client.Company]'s</w:t>
      </w:r>
      <w:r w:rsidRPr="00891BFE">
        <w:rPr>
          <w:rFonts w:ascii="Inter" w:hAnsi="Inter"/>
        </w:rPr>
        <w:t xml:space="preserve"> position within its industry.</w:t>
      </w:r>
    </w:p>
    <w:p w14:paraId="22ABE3FE" w14:textId="77777777" w:rsidR="00E30200" w:rsidRPr="00891BFE" w:rsidRDefault="004C2C57">
      <w:pPr>
        <w:rPr>
          <w:rFonts w:ascii="Inter" w:hAnsi="Inter"/>
        </w:rPr>
      </w:pPr>
      <w:r w:rsidRPr="00AD42BA">
        <w:rPr>
          <w:rFonts w:ascii="Inter" w:hAnsi="Inter"/>
          <w:highlight w:val="yellow"/>
        </w:rPr>
        <w:t>[Sender.Company]</w:t>
      </w:r>
      <w:r w:rsidRPr="00891BFE">
        <w:rPr>
          <w:rFonts w:ascii="Inter" w:hAnsi="Inter"/>
        </w:rPr>
        <w:t xml:space="preserve"> has been a trusted marketing partner for over </w:t>
      </w:r>
      <w:r w:rsidRPr="00AD42BA">
        <w:rPr>
          <w:rFonts w:ascii="Inter" w:hAnsi="Inter"/>
          <w:highlight w:val="yellow"/>
        </w:rPr>
        <w:t>[Years in Business]</w:t>
      </w:r>
      <w:r w:rsidRPr="00891BFE">
        <w:rPr>
          <w:rFonts w:ascii="Inter" w:hAnsi="Inter"/>
        </w:rPr>
        <w:t xml:space="preserve"> years, helping clients across multiple sectors improve visibility, attract leads, and enhance customer loyalty.</w:t>
      </w:r>
    </w:p>
    <w:p w14:paraId="37565B32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 xml:space="preserve">This proposal delivers an actionable plan that includes promotional campaigns, digital initiatives, and performance tracking methods designed to meet the goals of </w:t>
      </w:r>
      <w:r w:rsidRPr="00AD42BA">
        <w:rPr>
          <w:rFonts w:ascii="Inter" w:hAnsi="Inter"/>
          <w:highlight w:val="yellow"/>
        </w:rPr>
        <w:t>[Client.Business].</w:t>
      </w:r>
    </w:p>
    <w:p w14:paraId="06F5516D" w14:textId="77777777" w:rsidR="00E30200" w:rsidRPr="00891BFE" w:rsidRDefault="004C2C57">
      <w:pPr>
        <w:pStyle w:val="Heading3"/>
        <w:rPr>
          <w:rFonts w:ascii="Inter" w:hAnsi="Inter"/>
        </w:rPr>
      </w:pPr>
      <w:r w:rsidRPr="00891BFE">
        <w:rPr>
          <w:rFonts w:ascii="Inter" w:hAnsi="Inter"/>
        </w:rPr>
        <w:t>a. Market Insights</w:t>
      </w:r>
    </w:p>
    <w:p w14:paraId="0C418849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 xml:space="preserve">Our analysis reveals that the current market environment presents key opportunities in digital engagement and brand positioning. Trends show </w:t>
      </w:r>
      <w:r w:rsidRPr="00AD42BA">
        <w:rPr>
          <w:rFonts w:ascii="Inter" w:hAnsi="Inter"/>
          <w:highlight w:val="yellow"/>
        </w:rPr>
        <w:t>[Identify.Trends],</w:t>
      </w:r>
      <w:r w:rsidRPr="00891BFE">
        <w:rPr>
          <w:rFonts w:ascii="Inter" w:hAnsi="Inter"/>
        </w:rPr>
        <w:t xml:space="preserve"> which indicate significant growth potential for </w:t>
      </w:r>
      <w:r w:rsidRPr="00AD42BA">
        <w:rPr>
          <w:rFonts w:ascii="Inter" w:hAnsi="Inter"/>
          <w:highlight w:val="yellow"/>
        </w:rPr>
        <w:t>[Client.Company].</w:t>
      </w:r>
    </w:p>
    <w:p w14:paraId="49160926" w14:textId="77777777" w:rsidR="00E30200" w:rsidRPr="00891BFE" w:rsidRDefault="004C2C57">
      <w:pPr>
        <w:pStyle w:val="Heading3"/>
        <w:rPr>
          <w:rFonts w:ascii="Inter" w:hAnsi="Inter"/>
        </w:rPr>
      </w:pPr>
      <w:r w:rsidRPr="00891BFE">
        <w:rPr>
          <w:rFonts w:ascii="Inter" w:hAnsi="Inter"/>
        </w:rPr>
        <w:t>b. Competitor Landscape</w:t>
      </w:r>
    </w:p>
    <w:p w14:paraId="6D69CC38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 xml:space="preserve">We’ve reviewed primary competitors and identified core strengths and weaknesses that influence market share and customer retention. Key insights include </w:t>
      </w:r>
      <w:r w:rsidRPr="00AD42BA">
        <w:rPr>
          <w:rFonts w:ascii="Inter" w:hAnsi="Inter"/>
          <w:highlight w:val="yellow"/>
        </w:rPr>
        <w:t>[Identify.Strengths]</w:t>
      </w:r>
      <w:r w:rsidRPr="00891BFE">
        <w:rPr>
          <w:rFonts w:ascii="Inter" w:hAnsi="Inter"/>
        </w:rPr>
        <w:t xml:space="preserve"> and </w:t>
      </w:r>
      <w:r w:rsidRPr="00AD42BA">
        <w:rPr>
          <w:rFonts w:ascii="Inter" w:hAnsi="Inter"/>
          <w:highlight w:val="yellow"/>
        </w:rPr>
        <w:t>[Identify.Weaknesses].</w:t>
      </w:r>
      <w:r w:rsidRPr="00891BFE">
        <w:rPr>
          <w:rFonts w:ascii="Inter" w:hAnsi="Inter"/>
        </w:rPr>
        <w:t xml:space="preserve"> Our strategy focuses on leveraging these insights to build a sustainable competitive advantage.</w:t>
      </w:r>
    </w:p>
    <w:p w14:paraId="0ECC833F" w14:textId="77777777" w:rsidR="00E30200" w:rsidRPr="00891BFE" w:rsidRDefault="004C2C57">
      <w:pPr>
        <w:pStyle w:val="Heading2"/>
        <w:rPr>
          <w:rFonts w:ascii="Inter" w:hAnsi="Inter"/>
        </w:rPr>
      </w:pPr>
      <w:r w:rsidRPr="00891BFE">
        <w:rPr>
          <w:rFonts w:ascii="Inter" w:hAnsi="Inter"/>
        </w:rPr>
        <w:t>2. Strategy and Objectives</w:t>
      </w:r>
    </w:p>
    <w:p w14:paraId="56D3C7F3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 xml:space="preserve">Our goal is to develop an integrated marketing strategy that enhances </w:t>
      </w:r>
      <w:r w:rsidRPr="00AD42BA">
        <w:rPr>
          <w:rFonts w:ascii="Inter" w:hAnsi="Inter"/>
          <w:highlight w:val="yellow"/>
        </w:rPr>
        <w:t>[Client.Company]'s</w:t>
      </w:r>
      <w:r w:rsidRPr="00891BFE">
        <w:rPr>
          <w:rFonts w:ascii="Inter" w:hAnsi="Inter"/>
        </w:rPr>
        <w:t xml:space="preserve"> brand recognition, increases qualified leads, and delivers measurable returns on investment.</w:t>
      </w:r>
    </w:p>
    <w:p w14:paraId="15AA9ABC" w14:textId="77777777" w:rsidR="00E30200" w:rsidRPr="00891BFE" w:rsidRDefault="004C2C57">
      <w:pPr>
        <w:pStyle w:val="Heading3"/>
        <w:rPr>
          <w:rFonts w:ascii="Inter" w:hAnsi="Inter"/>
        </w:rPr>
      </w:pPr>
      <w:r w:rsidRPr="00891BFE">
        <w:rPr>
          <w:rFonts w:ascii="Inter" w:hAnsi="Inter"/>
        </w:rPr>
        <w:t>a. Promotional Approach</w:t>
      </w:r>
    </w:p>
    <w:p w14:paraId="4CFECF86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>We recommend combining traditional and digital marketing techniques such as print advertising, event sponsorships, and targeted PR campaigns. These will help maintain visibility while reaching new audiences.</w:t>
      </w:r>
    </w:p>
    <w:p w14:paraId="666C2E7B" w14:textId="77777777" w:rsidR="00E30200" w:rsidRPr="00891BFE" w:rsidRDefault="004C2C57">
      <w:pPr>
        <w:pStyle w:val="Heading3"/>
        <w:rPr>
          <w:rFonts w:ascii="Inter" w:hAnsi="Inter"/>
        </w:rPr>
      </w:pPr>
      <w:r w:rsidRPr="00891BFE">
        <w:rPr>
          <w:rFonts w:ascii="Inter" w:hAnsi="Inter"/>
        </w:rPr>
        <w:t>b. Digital Marketing Focus</w:t>
      </w:r>
    </w:p>
    <w:p w14:paraId="5F40069D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 xml:space="preserve">[Sender.Company] proposes a comprehensive online strategy that includes SEO, paid advertising, social media management, email automation, and influencer collaborations. These efforts are expected to strengthen online presence and boost audience engagement for </w:t>
      </w:r>
      <w:r w:rsidRPr="00AD42BA">
        <w:rPr>
          <w:rFonts w:ascii="Inter" w:hAnsi="Inter"/>
          <w:highlight w:val="yellow"/>
        </w:rPr>
        <w:t>[Client.Company].</w:t>
      </w:r>
    </w:p>
    <w:p w14:paraId="364A9E63" w14:textId="77777777" w:rsidR="00E30200" w:rsidRPr="00891BFE" w:rsidRDefault="004C2C57">
      <w:pPr>
        <w:pStyle w:val="Heading2"/>
        <w:rPr>
          <w:rFonts w:ascii="Inter" w:hAnsi="Inter"/>
        </w:rPr>
      </w:pPr>
      <w:r w:rsidRPr="00891BFE">
        <w:rPr>
          <w:rFonts w:ascii="Inter" w:hAnsi="Inter"/>
        </w:rPr>
        <w:t>3. Implementation and Pricing</w:t>
      </w:r>
    </w:p>
    <w:p w14:paraId="67AAFE46" w14:textId="77777777" w:rsidR="00E30200" w:rsidRPr="00891BFE" w:rsidRDefault="004C2C57">
      <w:pPr>
        <w:pStyle w:val="Heading3"/>
        <w:rPr>
          <w:rFonts w:ascii="Inter" w:hAnsi="Inter"/>
        </w:rPr>
      </w:pPr>
      <w:r w:rsidRPr="00891BFE">
        <w:rPr>
          <w:rFonts w:ascii="Inter" w:hAnsi="Inter"/>
        </w:rPr>
        <w:t>a. Project Timeline</w:t>
      </w:r>
    </w:p>
    <w:p w14:paraId="25E9BA1E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>The estimated timeline for project execution is as follows:</w:t>
      </w:r>
      <w:r w:rsidRPr="00891BFE">
        <w:rPr>
          <w:rFonts w:ascii="Inter" w:hAnsi="Inter"/>
        </w:rPr>
        <w:br/>
      </w:r>
      <w:r w:rsidRPr="00891BFE">
        <w:rPr>
          <w:rFonts w:ascii="Inter" w:hAnsi="Inter"/>
        </w:rPr>
        <w:br/>
        <w:t xml:space="preserve">• Research and Planning — </w:t>
      </w:r>
      <w:r w:rsidRPr="00AD42BA">
        <w:rPr>
          <w:rFonts w:ascii="Inter" w:hAnsi="Inter"/>
          <w:highlight w:val="yellow"/>
        </w:rPr>
        <w:t>[Start Date]</w:t>
      </w:r>
      <w:r w:rsidRPr="00891BFE">
        <w:rPr>
          <w:rFonts w:ascii="Inter" w:hAnsi="Inter"/>
        </w:rPr>
        <w:t xml:space="preserve"> to </w:t>
      </w:r>
      <w:r w:rsidRPr="00AD42BA">
        <w:rPr>
          <w:rFonts w:ascii="Inter" w:hAnsi="Inter"/>
          <w:highlight w:val="yellow"/>
        </w:rPr>
        <w:t>[End Date]</w:t>
      </w:r>
      <w:r w:rsidRPr="00891BFE">
        <w:rPr>
          <w:rFonts w:ascii="Inter" w:hAnsi="Inter"/>
        </w:rPr>
        <w:br/>
        <w:t xml:space="preserve">• Campaign Development — </w:t>
      </w:r>
      <w:r w:rsidRPr="00AD42BA">
        <w:rPr>
          <w:rFonts w:ascii="Inter" w:hAnsi="Inter"/>
          <w:highlight w:val="yellow"/>
        </w:rPr>
        <w:t>[Date Range]</w:t>
      </w:r>
      <w:r w:rsidRPr="00891BFE">
        <w:rPr>
          <w:rFonts w:ascii="Inter" w:hAnsi="Inter"/>
        </w:rPr>
        <w:br/>
        <w:t xml:space="preserve">• Implementation — </w:t>
      </w:r>
      <w:r w:rsidRPr="00AD42BA">
        <w:rPr>
          <w:rFonts w:ascii="Inter" w:hAnsi="Inter"/>
          <w:highlight w:val="yellow"/>
        </w:rPr>
        <w:t>[Date Range]</w:t>
      </w:r>
      <w:r w:rsidRPr="00891BFE">
        <w:rPr>
          <w:rFonts w:ascii="Inter" w:hAnsi="Inter"/>
        </w:rPr>
        <w:br/>
        <w:t>• Monitoring and Optimization — Continuous</w:t>
      </w:r>
    </w:p>
    <w:p w14:paraId="1295DFF3" w14:textId="77777777" w:rsidR="00E30200" w:rsidRPr="00891BFE" w:rsidRDefault="004C2C57">
      <w:pPr>
        <w:pStyle w:val="Heading3"/>
        <w:rPr>
          <w:rFonts w:ascii="Inter" w:hAnsi="Inter"/>
        </w:rPr>
      </w:pPr>
      <w:r w:rsidRPr="00891BFE">
        <w:rPr>
          <w:rFonts w:ascii="Inter" w:hAnsi="Inter"/>
        </w:rPr>
        <w:lastRenderedPageBreak/>
        <w:t>b. Deliverables &amp; Pricing</w:t>
      </w:r>
    </w:p>
    <w:p w14:paraId="1ABD38F5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>Below is a breakdown of deliverables with associated estimated costs. Pricing is flexible depending on final project requirements.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E30200" w:rsidRPr="00891BFE" w14:paraId="7A796F72" w14:textId="77777777">
        <w:tc>
          <w:tcPr>
            <w:tcW w:w="2880" w:type="dxa"/>
          </w:tcPr>
          <w:p w14:paraId="683ED403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Service</w:t>
            </w:r>
          </w:p>
        </w:tc>
        <w:tc>
          <w:tcPr>
            <w:tcW w:w="2880" w:type="dxa"/>
          </w:tcPr>
          <w:p w14:paraId="4D585C18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Description</w:t>
            </w:r>
          </w:p>
        </w:tc>
        <w:tc>
          <w:tcPr>
            <w:tcW w:w="2880" w:type="dxa"/>
          </w:tcPr>
          <w:p w14:paraId="51D1D8DD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Estimated Cost</w:t>
            </w:r>
          </w:p>
        </w:tc>
      </w:tr>
      <w:tr w:rsidR="00E30200" w:rsidRPr="00891BFE" w14:paraId="40349065" w14:textId="77777777">
        <w:tc>
          <w:tcPr>
            <w:tcW w:w="2880" w:type="dxa"/>
          </w:tcPr>
          <w:p w14:paraId="1FB56E77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Market Research</w:t>
            </w:r>
          </w:p>
        </w:tc>
        <w:tc>
          <w:tcPr>
            <w:tcW w:w="2880" w:type="dxa"/>
          </w:tcPr>
          <w:p w14:paraId="0E5B7D10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Comprehensive analysis of trends, audience, and competitors</w:t>
            </w:r>
          </w:p>
        </w:tc>
        <w:tc>
          <w:tcPr>
            <w:tcW w:w="2880" w:type="dxa"/>
          </w:tcPr>
          <w:p w14:paraId="66D97A45" w14:textId="77777777" w:rsidR="00E30200" w:rsidRPr="00891BFE" w:rsidRDefault="004C2C57">
            <w:pPr>
              <w:rPr>
                <w:rFonts w:ascii="Inter" w:hAnsi="Inter"/>
              </w:rPr>
            </w:pPr>
            <w:r w:rsidRPr="00AD42BA">
              <w:rPr>
                <w:rFonts w:ascii="Inter" w:hAnsi="Inter"/>
                <w:highlight w:val="yellow"/>
              </w:rPr>
              <w:t>$[Amount]</w:t>
            </w:r>
          </w:p>
        </w:tc>
      </w:tr>
      <w:tr w:rsidR="00E30200" w:rsidRPr="00891BFE" w14:paraId="65F5F485" w14:textId="77777777">
        <w:tc>
          <w:tcPr>
            <w:tcW w:w="2880" w:type="dxa"/>
          </w:tcPr>
          <w:p w14:paraId="3B9438AD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Campaign Strategy</w:t>
            </w:r>
          </w:p>
        </w:tc>
        <w:tc>
          <w:tcPr>
            <w:tcW w:w="2880" w:type="dxa"/>
          </w:tcPr>
          <w:p w14:paraId="404F115A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Development of digital and promotional strategy</w:t>
            </w:r>
          </w:p>
        </w:tc>
        <w:tc>
          <w:tcPr>
            <w:tcW w:w="2880" w:type="dxa"/>
          </w:tcPr>
          <w:p w14:paraId="34596EA1" w14:textId="77777777" w:rsidR="00E30200" w:rsidRPr="00891BFE" w:rsidRDefault="004C2C57">
            <w:pPr>
              <w:rPr>
                <w:rFonts w:ascii="Inter" w:hAnsi="Inter"/>
              </w:rPr>
            </w:pPr>
            <w:r w:rsidRPr="00AD42BA">
              <w:rPr>
                <w:rFonts w:ascii="Inter" w:hAnsi="Inter"/>
                <w:highlight w:val="yellow"/>
              </w:rPr>
              <w:t>$[Amount]</w:t>
            </w:r>
          </w:p>
        </w:tc>
      </w:tr>
      <w:tr w:rsidR="00E30200" w:rsidRPr="00891BFE" w14:paraId="597E6BF0" w14:textId="77777777">
        <w:tc>
          <w:tcPr>
            <w:tcW w:w="2880" w:type="dxa"/>
          </w:tcPr>
          <w:p w14:paraId="27B290F2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Content Creation</w:t>
            </w:r>
          </w:p>
        </w:tc>
        <w:tc>
          <w:tcPr>
            <w:tcW w:w="2880" w:type="dxa"/>
          </w:tcPr>
          <w:p w14:paraId="086F6CB5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Design and production of creative materials</w:t>
            </w:r>
          </w:p>
        </w:tc>
        <w:tc>
          <w:tcPr>
            <w:tcW w:w="2880" w:type="dxa"/>
          </w:tcPr>
          <w:p w14:paraId="35AA1899" w14:textId="77777777" w:rsidR="00E30200" w:rsidRPr="00891BFE" w:rsidRDefault="004C2C57">
            <w:pPr>
              <w:rPr>
                <w:rFonts w:ascii="Inter" w:hAnsi="Inter"/>
              </w:rPr>
            </w:pPr>
            <w:r w:rsidRPr="00AD42BA">
              <w:rPr>
                <w:rFonts w:ascii="Inter" w:hAnsi="Inter"/>
                <w:highlight w:val="yellow"/>
              </w:rPr>
              <w:t>$[Amount]</w:t>
            </w:r>
          </w:p>
        </w:tc>
      </w:tr>
      <w:tr w:rsidR="00E30200" w:rsidRPr="00891BFE" w14:paraId="1E040DEF" w14:textId="77777777">
        <w:tc>
          <w:tcPr>
            <w:tcW w:w="2880" w:type="dxa"/>
          </w:tcPr>
          <w:p w14:paraId="61FFC587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Performance Tracking</w:t>
            </w:r>
          </w:p>
        </w:tc>
        <w:tc>
          <w:tcPr>
            <w:tcW w:w="2880" w:type="dxa"/>
          </w:tcPr>
          <w:p w14:paraId="2C49C91A" w14:textId="77777777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Analytics and monthly progress reporting</w:t>
            </w:r>
          </w:p>
        </w:tc>
        <w:tc>
          <w:tcPr>
            <w:tcW w:w="2880" w:type="dxa"/>
          </w:tcPr>
          <w:p w14:paraId="25B4A3FE" w14:textId="77777777" w:rsidR="00E30200" w:rsidRPr="00891BFE" w:rsidRDefault="004C2C57">
            <w:pPr>
              <w:rPr>
                <w:rFonts w:ascii="Inter" w:hAnsi="Inter"/>
              </w:rPr>
            </w:pPr>
            <w:r w:rsidRPr="00AD42BA">
              <w:rPr>
                <w:rFonts w:ascii="Inter" w:hAnsi="Inter"/>
                <w:highlight w:val="yellow"/>
              </w:rPr>
              <w:t>$[Amount]</w:t>
            </w:r>
          </w:p>
        </w:tc>
      </w:tr>
    </w:tbl>
    <w:p w14:paraId="1C974851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>Total Project Estimate: $[TotalAmount]</w:t>
      </w:r>
    </w:p>
    <w:p w14:paraId="72BE11A1" w14:textId="77777777" w:rsidR="00E30200" w:rsidRPr="00891BFE" w:rsidRDefault="004C2C57">
      <w:pPr>
        <w:pStyle w:val="Heading2"/>
        <w:rPr>
          <w:rFonts w:ascii="Inter" w:hAnsi="Inter"/>
        </w:rPr>
      </w:pPr>
      <w:r w:rsidRPr="00891BFE">
        <w:rPr>
          <w:rFonts w:ascii="Inter" w:hAnsi="Inter"/>
        </w:rPr>
        <w:t>4. Agreement and Acceptance</w:t>
      </w:r>
    </w:p>
    <w:p w14:paraId="00B75543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>This proposal may be revised in consultation with [Client.Company] prior to project initiation. Acceptance of this proposal confirms approval of all deliverables, scope, and pricing as described herein.</w:t>
      </w:r>
    </w:p>
    <w:p w14:paraId="144EA3EA" w14:textId="77777777" w:rsidR="00E30200" w:rsidRPr="00891BFE" w:rsidRDefault="004C2C57">
      <w:pPr>
        <w:rPr>
          <w:rFonts w:ascii="Inter" w:hAnsi="Inter"/>
        </w:rPr>
      </w:pPr>
      <w:r w:rsidRPr="00891BFE">
        <w:rPr>
          <w:rFonts w:ascii="Inter" w:hAnsi="Inter"/>
        </w:rPr>
        <w:t>By signing below, both parties acknowledge and agree to the outlined terms. The initial payment, as defined in the payment schedule, will activate the project commencement.</w:t>
      </w:r>
    </w:p>
    <w:p w14:paraId="27F300CE" w14:textId="77777777" w:rsidR="00E30200" w:rsidRPr="00891BFE" w:rsidRDefault="004C2C57">
      <w:pPr>
        <w:pStyle w:val="Heading2"/>
        <w:rPr>
          <w:rFonts w:ascii="Inter" w:hAnsi="Inter"/>
        </w:rPr>
      </w:pPr>
      <w:r w:rsidRPr="00891BFE">
        <w:rPr>
          <w:rFonts w:ascii="Inter" w:hAnsi="Inter"/>
        </w:rPr>
        <w:t>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30200" w:rsidRPr="00891BFE" w14:paraId="12FBC1A3" w14:textId="77777777">
        <w:tc>
          <w:tcPr>
            <w:tcW w:w="4320" w:type="dxa"/>
          </w:tcPr>
          <w:p w14:paraId="3072B80A" w14:textId="77777777" w:rsidR="00E30200" w:rsidRPr="00891BFE" w:rsidRDefault="004C2C57">
            <w:pPr>
              <w:rPr>
                <w:rFonts w:ascii="Inter" w:hAnsi="Inter"/>
              </w:rPr>
            </w:pPr>
            <w:r w:rsidRPr="00AD42BA">
              <w:rPr>
                <w:rFonts w:ascii="Inter" w:hAnsi="Inter"/>
                <w:highlight w:val="yellow"/>
              </w:rPr>
              <w:t>[Sender.Company]</w:t>
            </w:r>
          </w:p>
        </w:tc>
        <w:tc>
          <w:tcPr>
            <w:tcW w:w="4320" w:type="dxa"/>
          </w:tcPr>
          <w:p w14:paraId="3C0B279F" w14:textId="77777777" w:rsidR="00E30200" w:rsidRPr="00891BFE" w:rsidRDefault="004C2C57">
            <w:pPr>
              <w:rPr>
                <w:rFonts w:ascii="Inter" w:hAnsi="Inter"/>
              </w:rPr>
            </w:pPr>
            <w:r w:rsidRPr="00AD42BA">
              <w:rPr>
                <w:rFonts w:ascii="Inter" w:hAnsi="Inter"/>
                <w:highlight w:val="yellow"/>
              </w:rPr>
              <w:t>[Client.Company]</w:t>
            </w:r>
          </w:p>
        </w:tc>
      </w:tr>
      <w:tr w:rsidR="00E30200" w:rsidRPr="00891BFE" w14:paraId="3983F568" w14:textId="77777777">
        <w:tc>
          <w:tcPr>
            <w:tcW w:w="4320" w:type="dxa"/>
          </w:tcPr>
          <w:p w14:paraId="21170C16" w14:textId="77777777" w:rsidR="00912CA1" w:rsidRDefault="00912CA1">
            <w:pPr>
              <w:rPr>
                <w:rFonts w:ascii="Inter" w:hAnsi="Inter"/>
              </w:rPr>
            </w:pPr>
          </w:p>
          <w:p w14:paraId="7697AB0E" w14:textId="77777777" w:rsidR="00912CA1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Signature: __________________________</w:t>
            </w:r>
            <w:r w:rsidRPr="00891BFE">
              <w:rPr>
                <w:rFonts w:ascii="Inter" w:hAnsi="Inter"/>
              </w:rPr>
              <w:br/>
            </w:r>
          </w:p>
          <w:p w14:paraId="0D0BEAC9" w14:textId="1D3ADF5D" w:rsidR="00E30200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Date: _____________</w:t>
            </w:r>
          </w:p>
          <w:p w14:paraId="5F40554B" w14:textId="76CD1847" w:rsidR="00912CA1" w:rsidRPr="00891BFE" w:rsidRDefault="00912CA1">
            <w:pPr>
              <w:rPr>
                <w:rFonts w:ascii="Inter" w:hAnsi="Inter"/>
              </w:rPr>
            </w:pPr>
          </w:p>
        </w:tc>
        <w:tc>
          <w:tcPr>
            <w:tcW w:w="4320" w:type="dxa"/>
          </w:tcPr>
          <w:p w14:paraId="553D077B" w14:textId="77777777" w:rsidR="00912CA1" w:rsidRDefault="00912CA1">
            <w:pPr>
              <w:rPr>
                <w:rFonts w:ascii="Inter" w:hAnsi="Inter"/>
              </w:rPr>
            </w:pPr>
          </w:p>
          <w:p w14:paraId="501DD803" w14:textId="77777777" w:rsidR="00912CA1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Signature: __________________________</w:t>
            </w:r>
            <w:r w:rsidRPr="00891BFE">
              <w:rPr>
                <w:rFonts w:ascii="Inter" w:hAnsi="Inter"/>
              </w:rPr>
              <w:br/>
            </w:r>
          </w:p>
          <w:p w14:paraId="4214F83C" w14:textId="2154DFE3" w:rsidR="00E30200" w:rsidRPr="00891BFE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>Date: _____________</w:t>
            </w:r>
          </w:p>
        </w:tc>
      </w:tr>
      <w:tr w:rsidR="00E30200" w:rsidRPr="00891BFE" w14:paraId="2E456166" w14:textId="77777777">
        <w:tc>
          <w:tcPr>
            <w:tcW w:w="4320" w:type="dxa"/>
          </w:tcPr>
          <w:p w14:paraId="01B7BEAE" w14:textId="77777777" w:rsidR="00912CA1" w:rsidRDefault="00912CA1">
            <w:pPr>
              <w:rPr>
                <w:rFonts w:ascii="Inter" w:hAnsi="Inter"/>
              </w:rPr>
            </w:pPr>
          </w:p>
          <w:p w14:paraId="714B232B" w14:textId="77777777" w:rsidR="00912CA1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 xml:space="preserve">Representative: </w:t>
            </w:r>
            <w:r w:rsidRPr="003B71D4">
              <w:rPr>
                <w:rFonts w:ascii="Inter" w:hAnsi="Inter"/>
                <w:highlight w:val="yellow"/>
              </w:rPr>
              <w:t>[</w:t>
            </w:r>
            <w:proofErr w:type="spellStart"/>
            <w:r w:rsidRPr="003B71D4">
              <w:rPr>
                <w:rFonts w:ascii="Inter" w:hAnsi="Inter"/>
                <w:highlight w:val="yellow"/>
              </w:rPr>
              <w:t>Sender.FirstName</w:t>
            </w:r>
            <w:proofErr w:type="spellEnd"/>
            <w:r w:rsidRPr="003B71D4">
              <w:rPr>
                <w:rFonts w:ascii="Inter" w:hAnsi="Inter"/>
                <w:highlight w:val="yellow"/>
              </w:rPr>
              <w:t>]</w:t>
            </w:r>
            <w:r w:rsidRPr="00891BFE">
              <w:rPr>
                <w:rFonts w:ascii="Inter" w:hAnsi="Inter"/>
              </w:rPr>
              <w:t xml:space="preserve"> </w:t>
            </w:r>
          </w:p>
          <w:p w14:paraId="5A0C641C" w14:textId="77777777" w:rsidR="00912CA1" w:rsidRDefault="00912CA1">
            <w:pPr>
              <w:rPr>
                <w:rFonts w:ascii="Inter" w:hAnsi="Inter"/>
              </w:rPr>
            </w:pPr>
          </w:p>
          <w:p w14:paraId="70556513" w14:textId="77777777" w:rsidR="00912CA1" w:rsidRDefault="004C2C57">
            <w:pPr>
              <w:rPr>
                <w:rFonts w:ascii="Inter" w:hAnsi="Inter"/>
              </w:rPr>
            </w:pPr>
            <w:r w:rsidRPr="003B71D4">
              <w:rPr>
                <w:rFonts w:ascii="Inter" w:hAnsi="Inter"/>
                <w:highlight w:val="yellow"/>
              </w:rPr>
              <w:t>[</w:t>
            </w:r>
            <w:proofErr w:type="spellStart"/>
            <w:r w:rsidRPr="003B71D4">
              <w:rPr>
                <w:rFonts w:ascii="Inter" w:hAnsi="Inter"/>
                <w:highlight w:val="yellow"/>
              </w:rPr>
              <w:t>Sender.LastName</w:t>
            </w:r>
            <w:proofErr w:type="spellEnd"/>
            <w:r w:rsidRPr="003B71D4">
              <w:rPr>
                <w:rFonts w:ascii="Inter" w:hAnsi="Inter"/>
                <w:highlight w:val="yellow"/>
              </w:rPr>
              <w:t>]</w:t>
            </w:r>
            <w:r w:rsidRPr="00891BFE">
              <w:rPr>
                <w:rFonts w:ascii="Inter" w:hAnsi="Inter"/>
              </w:rPr>
              <w:br/>
            </w:r>
          </w:p>
          <w:p w14:paraId="61C03556" w14:textId="77777777" w:rsidR="00912CA1" w:rsidRDefault="004C2C57">
            <w:pPr>
              <w:rPr>
                <w:rFonts w:ascii="Inter" w:hAnsi="Inter"/>
              </w:rPr>
            </w:pPr>
            <w:r w:rsidRPr="003B71D4">
              <w:rPr>
                <w:rFonts w:ascii="Inter" w:hAnsi="Inter"/>
                <w:highlight w:val="yellow"/>
              </w:rPr>
              <w:t>[</w:t>
            </w:r>
            <w:proofErr w:type="spellStart"/>
            <w:r w:rsidRPr="003B71D4">
              <w:rPr>
                <w:rFonts w:ascii="Inter" w:hAnsi="Inter"/>
                <w:highlight w:val="yellow"/>
              </w:rPr>
              <w:t>Sender.Address</w:t>
            </w:r>
            <w:proofErr w:type="spellEnd"/>
            <w:r w:rsidRPr="003B71D4">
              <w:rPr>
                <w:rFonts w:ascii="Inter" w:hAnsi="Inter"/>
                <w:highlight w:val="yellow"/>
              </w:rPr>
              <w:t>]</w:t>
            </w:r>
            <w:r w:rsidRPr="00891BFE">
              <w:rPr>
                <w:rFonts w:ascii="Inter" w:hAnsi="Inter"/>
              </w:rPr>
              <w:br/>
            </w:r>
          </w:p>
          <w:p w14:paraId="194FAE9F" w14:textId="77777777" w:rsidR="00E30200" w:rsidRDefault="004C2C57">
            <w:pPr>
              <w:rPr>
                <w:rFonts w:ascii="Inter" w:hAnsi="Inter"/>
              </w:rPr>
            </w:pPr>
            <w:r w:rsidRPr="003B71D4">
              <w:rPr>
                <w:rFonts w:ascii="Inter" w:hAnsi="Inter"/>
                <w:highlight w:val="yellow"/>
              </w:rPr>
              <w:t>[</w:t>
            </w:r>
            <w:proofErr w:type="spellStart"/>
            <w:r w:rsidRPr="003B71D4">
              <w:rPr>
                <w:rFonts w:ascii="Inter" w:hAnsi="Inter"/>
                <w:highlight w:val="yellow"/>
              </w:rPr>
              <w:t>Sender.Phone</w:t>
            </w:r>
            <w:proofErr w:type="spellEnd"/>
            <w:r w:rsidRPr="003B71D4">
              <w:rPr>
                <w:rFonts w:ascii="Inter" w:hAnsi="Inter"/>
                <w:highlight w:val="yellow"/>
              </w:rPr>
              <w:t>]</w:t>
            </w:r>
          </w:p>
          <w:p w14:paraId="6A6A47CF" w14:textId="77777777" w:rsidR="00912CA1" w:rsidRDefault="00912CA1">
            <w:pPr>
              <w:rPr>
                <w:rFonts w:ascii="Inter" w:hAnsi="Inter"/>
              </w:rPr>
            </w:pPr>
          </w:p>
          <w:p w14:paraId="166A67EE" w14:textId="25CB038E" w:rsidR="00912CA1" w:rsidRPr="00891BFE" w:rsidRDefault="00912CA1">
            <w:pPr>
              <w:rPr>
                <w:rFonts w:ascii="Inter" w:hAnsi="Inter"/>
              </w:rPr>
            </w:pPr>
          </w:p>
        </w:tc>
        <w:tc>
          <w:tcPr>
            <w:tcW w:w="4320" w:type="dxa"/>
          </w:tcPr>
          <w:p w14:paraId="7EF159E1" w14:textId="77777777" w:rsidR="00912CA1" w:rsidRDefault="00912CA1">
            <w:pPr>
              <w:rPr>
                <w:rFonts w:ascii="Inter" w:hAnsi="Inter"/>
              </w:rPr>
            </w:pPr>
          </w:p>
          <w:p w14:paraId="2D3677E6" w14:textId="77777777" w:rsidR="00912CA1" w:rsidRDefault="004C2C57">
            <w:pPr>
              <w:rPr>
                <w:rFonts w:ascii="Inter" w:hAnsi="Inter"/>
              </w:rPr>
            </w:pPr>
            <w:r w:rsidRPr="00891BFE">
              <w:rPr>
                <w:rFonts w:ascii="Inter" w:hAnsi="Inter"/>
              </w:rPr>
              <w:t xml:space="preserve">Representative: </w:t>
            </w:r>
            <w:r w:rsidRPr="003B71D4">
              <w:rPr>
                <w:rFonts w:ascii="Inter" w:hAnsi="Inter"/>
                <w:highlight w:val="yellow"/>
              </w:rPr>
              <w:t>[</w:t>
            </w:r>
            <w:proofErr w:type="spellStart"/>
            <w:r w:rsidRPr="003B71D4">
              <w:rPr>
                <w:rFonts w:ascii="Inter" w:hAnsi="Inter"/>
                <w:highlight w:val="yellow"/>
              </w:rPr>
              <w:t>Client.FirstName</w:t>
            </w:r>
            <w:proofErr w:type="spellEnd"/>
            <w:r w:rsidRPr="003B71D4">
              <w:rPr>
                <w:rFonts w:ascii="Inter" w:hAnsi="Inter"/>
                <w:highlight w:val="yellow"/>
              </w:rPr>
              <w:t>]</w:t>
            </w:r>
            <w:r w:rsidRPr="00891BFE">
              <w:rPr>
                <w:rFonts w:ascii="Inter" w:hAnsi="Inter"/>
              </w:rPr>
              <w:t xml:space="preserve"> </w:t>
            </w:r>
          </w:p>
          <w:p w14:paraId="00442C9E" w14:textId="77777777" w:rsidR="00912CA1" w:rsidRDefault="00912CA1">
            <w:pPr>
              <w:rPr>
                <w:rFonts w:ascii="Inter" w:hAnsi="Inter"/>
              </w:rPr>
            </w:pPr>
          </w:p>
          <w:p w14:paraId="3AECF775" w14:textId="77777777" w:rsidR="00912CA1" w:rsidRDefault="004C2C57">
            <w:pPr>
              <w:rPr>
                <w:rFonts w:ascii="Inter" w:hAnsi="Inter"/>
              </w:rPr>
            </w:pPr>
            <w:r w:rsidRPr="003B71D4">
              <w:rPr>
                <w:rFonts w:ascii="Inter" w:hAnsi="Inter"/>
                <w:highlight w:val="yellow"/>
              </w:rPr>
              <w:t>[</w:t>
            </w:r>
            <w:proofErr w:type="spellStart"/>
            <w:r w:rsidRPr="003B71D4">
              <w:rPr>
                <w:rFonts w:ascii="Inter" w:hAnsi="Inter"/>
                <w:highlight w:val="yellow"/>
              </w:rPr>
              <w:t>Client.LastName</w:t>
            </w:r>
            <w:proofErr w:type="spellEnd"/>
            <w:r w:rsidRPr="003B71D4">
              <w:rPr>
                <w:rFonts w:ascii="Inter" w:hAnsi="Inter"/>
                <w:highlight w:val="yellow"/>
              </w:rPr>
              <w:t>]</w:t>
            </w:r>
            <w:r w:rsidRPr="00891BFE">
              <w:rPr>
                <w:rFonts w:ascii="Inter" w:hAnsi="Inter"/>
              </w:rPr>
              <w:br/>
            </w:r>
          </w:p>
          <w:p w14:paraId="735595F6" w14:textId="77777777" w:rsidR="00912CA1" w:rsidRDefault="004C2C57">
            <w:pPr>
              <w:rPr>
                <w:rFonts w:ascii="Inter" w:hAnsi="Inter"/>
              </w:rPr>
            </w:pPr>
            <w:r w:rsidRPr="003B71D4">
              <w:rPr>
                <w:rFonts w:ascii="Inter" w:hAnsi="Inter"/>
                <w:highlight w:val="yellow"/>
              </w:rPr>
              <w:t>[</w:t>
            </w:r>
            <w:proofErr w:type="spellStart"/>
            <w:proofErr w:type="gramStart"/>
            <w:r w:rsidRPr="003B71D4">
              <w:rPr>
                <w:rFonts w:ascii="Inter" w:hAnsi="Inter"/>
                <w:highlight w:val="yellow"/>
              </w:rPr>
              <w:t>Client.Company.Address</w:t>
            </w:r>
            <w:proofErr w:type="spellEnd"/>
            <w:proofErr w:type="gramEnd"/>
            <w:r w:rsidRPr="003B71D4">
              <w:rPr>
                <w:rFonts w:ascii="Inter" w:hAnsi="Inter"/>
                <w:highlight w:val="yellow"/>
              </w:rPr>
              <w:t>]</w:t>
            </w:r>
            <w:r w:rsidRPr="00891BFE">
              <w:rPr>
                <w:rFonts w:ascii="Inter" w:hAnsi="Inter"/>
              </w:rPr>
              <w:br/>
            </w:r>
          </w:p>
          <w:p w14:paraId="0B21E470" w14:textId="2FDE043E" w:rsidR="00E30200" w:rsidRPr="00891BFE" w:rsidRDefault="004C2C57">
            <w:pPr>
              <w:rPr>
                <w:rFonts w:ascii="Inter" w:hAnsi="Inter"/>
              </w:rPr>
            </w:pPr>
            <w:r w:rsidRPr="003B71D4">
              <w:rPr>
                <w:rFonts w:ascii="Inter" w:hAnsi="Inter"/>
                <w:highlight w:val="yellow"/>
              </w:rPr>
              <w:t>[</w:t>
            </w:r>
            <w:proofErr w:type="spellStart"/>
            <w:proofErr w:type="gramStart"/>
            <w:r w:rsidRPr="003B71D4">
              <w:rPr>
                <w:rFonts w:ascii="Inter" w:hAnsi="Inter"/>
                <w:highlight w:val="yellow"/>
              </w:rPr>
              <w:t>Client.Company.Phone</w:t>
            </w:r>
            <w:proofErr w:type="spellEnd"/>
            <w:proofErr w:type="gramEnd"/>
            <w:r w:rsidRPr="003B71D4">
              <w:rPr>
                <w:rFonts w:ascii="Inter" w:hAnsi="Inter"/>
                <w:highlight w:val="yellow"/>
              </w:rPr>
              <w:t>]</w:t>
            </w:r>
          </w:p>
        </w:tc>
      </w:tr>
    </w:tbl>
    <w:p w14:paraId="36B64F30" w14:textId="77777777" w:rsidR="004C2C57" w:rsidRPr="00891BFE" w:rsidRDefault="004C2C57">
      <w:pPr>
        <w:rPr>
          <w:rFonts w:ascii="Inter" w:hAnsi="Inter"/>
        </w:rPr>
      </w:pPr>
    </w:p>
    <w:sectPr w:rsidR="004C2C57" w:rsidRPr="00891BFE" w:rsidSect="00AD42BA">
      <w:footerReference w:type="default" r:id="rId10"/>
      <w:pgSz w:w="12240" w:h="15840"/>
      <w:pgMar w:top="882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3461F" w14:textId="77777777" w:rsidR="007A18E7" w:rsidRDefault="007A18E7" w:rsidP="00762D94">
      <w:pPr>
        <w:spacing w:after="0" w:line="240" w:lineRule="auto"/>
      </w:pPr>
      <w:r>
        <w:separator/>
      </w:r>
    </w:p>
  </w:endnote>
  <w:endnote w:type="continuationSeparator" w:id="0">
    <w:p w14:paraId="71409D4E" w14:textId="77777777" w:rsidR="007A18E7" w:rsidRDefault="007A18E7" w:rsidP="0076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Black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Medium"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27"/>
      <w:gridCol w:w="5213"/>
    </w:tblGrid>
    <w:tr w:rsidR="00762D94" w14:paraId="610AE94C" w14:textId="77777777" w:rsidTr="00891BFE">
      <w:trPr>
        <w:trHeight w:hRule="exact" w:val="115"/>
      </w:trPr>
      <w:tc>
        <w:tcPr>
          <w:tcW w:w="4776" w:type="dxa"/>
          <w:shd w:val="clear" w:color="auto" w:fill="4F81BD" w:themeFill="accent1"/>
          <w:tcMar>
            <w:top w:w="0" w:type="dxa"/>
            <w:bottom w:w="0" w:type="dxa"/>
          </w:tcMar>
        </w:tcPr>
        <w:p w14:paraId="54323003" w14:textId="77777777" w:rsidR="00762D94" w:rsidRDefault="00762D9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764" w:type="dxa"/>
          <w:shd w:val="clear" w:color="auto" w:fill="4F81BD" w:themeFill="accent1"/>
          <w:tcMar>
            <w:top w:w="0" w:type="dxa"/>
            <w:bottom w:w="0" w:type="dxa"/>
          </w:tcMar>
        </w:tcPr>
        <w:p w14:paraId="2468BC42" w14:textId="77777777" w:rsidR="00762D94" w:rsidRDefault="00762D9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762D94" w14:paraId="26F2BCC2" w14:textId="77777777" w:rsidTr="00891BFE"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EA967C40DD22354B9A600FCEAD2AF8C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776" w:type="dxa"/>
              <w:shd w:val="clear" w:color="auto" w:fill="auto"/>
              <w:vAlign w:val="center"/>
            </w:tcPr>
            <w:p w14:paraId="7AA4E0B9" w14:textId="5C96948C" w:rsidR="00762D94" w:rsidRDefault="00762D94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FOOTER TEXT</w:t>
              </w:r>
            </w:p>
          </w:tc>
        </w:sdtContent>
      </w:sdt>
      <w:tc>
        <w:tcPr>
          <w:tcW w:w="4764" w:type="dxa"/>
          <w:shd w:val="clear" w:color="auto" w:fill="auto"/>
          <w:vAlign w:val="center"/>
        </w:tcPr>
        <w:p w14:paraId="224E0A6D" w14:textId="77777777" w:rsidR="00762D94" w:rsidRDefault="00762D9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DB5AF1C" w14:textId="77777777" w:rsidR="00762D94" w:rsidRDefault="00762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712EF" w14:textId="77777777" w:rsidR="007A18E7" w:rsidRDefault="007A18E7" w:rsidP="00762D94">
      <w:pPr>
        <w:spacing w:after="0" w:line="240" w:lineRule="auto"/>
      </w:pPr>
      <w:r>
        <w:separator/>
      </w:r>
    </w:p>
  </w:footnote>
  <w:footnote w:type="continuationSeparator" w:id="0">
    <w:p w14:paraId="54BDEC41" w14:textId="77777777" w:rsidR="007A18E7" w:rsidRDefault="007A18E7" w:rsidP="00762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1688117">
    <w:abstractNumId w:val="8"/>
  </w:num>
  <w:num w:numId="2" w16cid:durableId="125047238">
    <w:abstractNumId w:val="6"/>
  </w:num>
  <w:num w:numId="3" w16cid:durableId="2043896471">
    <w:abstractNumId w:val="5"/>
  </w:num>
  <w:num w:numId="4" w16cid:durableId="1860192040">
    <w:abstractNumId w:val="4"/>
  </w:num>
  <w:num w:numId="5" w16cid:durableId="1082751290">
    <w:abstractNumId w:val="7"/>
  </w:num>
  <w:num w:numId="6" w16cid:durableId="180825917">
    <w:abstractNumId w:val="3"/>
  </w:num>
  <w:num w:numId="7" w16cid:durableId="20978962">
    <w:abstractNumId w:val="2"/>
  </w:num>
  <w:num w:numId="8" w16cid:durableId="91517367">
    <w:abstractNumId w:val="1"/>
  </w:num>
  <w:num w:numId="9" w16cid:durableId="2016959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886"/>
    <w:rsid w:val="002048C9"/>
    <w:rsid w:val="0029639D"/>
    <w:rsid w:val="00326F90"/>
    <w:rsid w:val="003B71D4"/>
    <w:rsid w:val="004274C9"/>
    <w:rsid w:val="004C2C57"/>
    <w:rsid w:val="00524C0F"/>
    <w:rsid w:val="0068597F"/>
    <w:rsid w:val="00762D94"/>
    <w:rsid w:val="007A18E7"/>
    <w:rsid w:val="00891BFE"/>
    <w:rsid w:val="00912CA1"/>
    <w:rsid w:val="00A3759D"/>
    <w:rsid w:val="00AA1D8D"/>
    <w:rsid w:val="00AD42BA"/>
    <w:rsid w:val="00B47730"/>
    <w:rsid w:val="00CB0664"/>
    <w:rsid w:val="00E30200"/>
    <w:rsid w:val="00E70754"/>
    <w:rsid w:val="00FC6874"/>
    <w:rsid w:val="00FC693F"/>
    <w:rsid w:val="00FE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D2205E"/>
  <w14:defaultImageDpi w14:val="300"/>
  <w15:docId w15:val="{A29AD4E7-7F3E-7441-AFAC-769C5799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967C40DD22354B9A600FCEAD2AF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4F1D4-EDCE-A740-A0B6-BBD37B0F045F}"/>
      </w:docPartPr>
      <w:docPartBody>
        <w:p w:rsidR="00792B27" w:rsidRDefault="0070079D" w:rsidP="0070079D">
          <w:pPr>
            <w:pStyle w:val="EA967C40DD22354B9A600FCEAD2AF8CF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Black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Medium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9D"/>
    <w:rsid w:val="0068597F"/>
    <w:rsid w:val="0070079D"/>
    <w:rsid w:val="00792B27"/>
    <w:rsid w:val="008C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079D"/>
    <w:rPr>
      <w:color w:val="808080"/>
    </w:rPr>
  </w:style>
  <w:style w:type="paragraph" w:customStyle="1" w:styleId="EA967C40DD22354B9A600FCEAD2AF8CF">
    <w:name w:val="EA967C40DD22354B9A600FCEAD2AF8CF"/>
    <w:rsid w:val="007007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FOOTER TEXT</dc:creator>
  <cp:keywords/>
  <dc:description>generated by python-docx</dc:description>
  <cp:lastModifiedBy>Sharmishtha Dash</cp:lastModifiedBy>
  <cp:revision>2</cp:revision>
  <dcterms:created xsi:type="dcterms:W3CDTF">2025-11-11T01:10:00Z</dcterms:created>
  <dcterms:modified xsi:type="dcterms:W3CDTF">2025-11-11T01:10:00Z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2025-11-05T17:59:16Z</vt:lpwstr>
  </property>
  <property fmtid="{D5CDD505-2E9C-101B-9397-08002B2CF9AE}" pid="4" name="MSIP_Label_defa4170-0d19-0005-0004-bc88714345d2_Method">
    <vt:lpwstr>Privileged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a0f026d1-e293-44d0-8c05-d9e0951a9bb9</vt:lpwstr>
  </property>
  <property fmtid="{D5CDD505-2E9C-101B-9397-08002B2CF9AE}" pid="7" name="MSIP_Label_defa4170-0d19-0005-0004-bc88714345d2_ActionId">
    <vt:lpwstr>008b520d-0bfb-4b78-8f45-148f1d6d0c27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50, 0, 1, 1</vt:lpwstr>
  </property>
</Properties>
</file>