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29BF7" w14:textId="4081ABA7" w:rsidR="00201757" w:rsidRDefault="004D2F6F">
      <w:pPr>
        <w:pStyle w:val="Heading1"/>
        <w:rPr>
          <w:sz w:val="72"/>
          <w:szCs w:val="72"/>
        </w:rPr>
      </w:pPr>
      <w:r w:rsidRPr="00676CC2">
        <w:rPr>
          <w:rFonts w:ascii="Inter" w:hAnsi="Inter"/>
          <w:b w:val="0"/>
          <w:bCs w:val="0"/>
          <w:noProof/>
          <w:sz w:val="96"/>
          <w:szCs w:val="96"/>
        </w:rPr>
        <w:drawing>
          <wp:anchor distT="0" distB="0" distL="114300" distR="114300" simplePos="0" relativeHeight="251659264" behindDoc="1" locked="0" layoutInCell="1" allowOverlap="1" wp14:anchorId="6FE94574" wp14:editId="4B1C9393">
            <wp:simplePos x="0" y="0"/>
            <wp:positionH relativeFrom="column">
              <wp:posOffset>0</wp:posOffset>
            </wp:positionH>
            <wp:positionV relativeFrom="paragraph">
              <wp:posOffset>0</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val="0"/>
          <w:bCs w:val="0"/>
          <w:noProof/>
          <w:sz w:val="96"/>
          <w:szCs w:val="96"/>
        </w:rPr>
        <w:drawing>
          <wp:anchor distT="0" distB="0" distL="114300" distR="114300" simplePos="0" relativeHeight="251660288" behindDoc="1" locked="0" layoutInCell="1" allowOverlap="1" wp14:anchorId="08C7C8B8" wp14:editId="6D4D5757">
            <wp:simplePos x="0" y="0"/>
            <wp:positionH relativeFrom="column">
              <wp:posOffset>4579620</wp:posOffset>
            </wp:positionH>
            <wp:positionV relativeFrom="paragraph">
              <wp:posOffset>0</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p>
    <w:p w14:paraId="32954D36" w14:textId="6E9496E4" w:rsidR="00A66B7B" w:rsidRPr="004D2F6F" w:rsidRDefault="0089417E" w:rsidP="004D2F6F">
      <w:pPr>
        <w:pStyle w:val="Heading1"/>
        <w:rPr>
          <w:rFonts w:ascii="Inter Black" w:hAnsi="Inter Black"/>
          <w:sz w:val="96"/>
          <w:szCs w:val="96"/>
        </w:rPr>
      </w:pPr>
      <w:r>
        <w:rPr>
          <w:rFonts w:ascii="Inter" w:hAnsi="Inter"/>
          <w:b w:val="0"/>
          <w:bCs w:val="0"/>
          <w:noProof/>
          <w14:ligatures w14:val="standardContextual"/>
        </w:rPr>
        <mc:AlternateContent>
          <mc:Choice Requires="wps">
            <w:drawing>
              <wp:anchor distT="0" distB="0" distL="114300" distR="114300" simplePos="0" relativeHeight="251663360" behindDoc="0" locked="0" layoutInCell="1" allowOverlap="1" wp14:anchorId="508E8E46" wp14:editId="589F1573">
                <wp:simplePos x="0" y="0"/>
                <wp:positionH relativeFrom="column">
                  <wp:posOffset>5776595</wp:posOffset>
                </wp:positionH>
                <wp:positionV relativeFrom="paragraph">
                  <wp:posOffset>1437640</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AE1C9A" id="Oval 2" o:spid="_x0000_s1026" style="position:absolute;margin-left:454.85pt;margin-top:113.2pt;width:180pt;height:180pt;rotation:105;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" fillcolor="#f6f8fb [180]" stroked="f" strokeweight="0">
                <v:fill opacity="0" color2="#c6d9f1 [671]" focus="100%" type="gradient"/>
              </v:oval>
            </w:pict>
          </mc:Fallback>
        </mc:AlternateContent>
      </w:r>
      <w:r w:rsidR="005C1189" w:rsidRPr="004D2F6F">
        <w:rPr>
          <w:rFonts w:ascii="Inter Black" w:hAnsi="Inter Black"/>
          <w:color w:val="4F81BD" w:themeColor="accent1"/>
          <w:sz w:val="96"/>
          <w:szCs w:val="96"/>
        </w:rPr>
        <w:t xml:space="preserve">Investment </w:t>
      </w:r>
      <w:r w:rsidR="00201757" w:rsidRPr="004D2F6F">
        <w:rPr>
          <w:rFonts w:ascii="Inter Black" w:hAnsi="Inter Black"/>
          <w:color w:val="4F81BD" w:themeColor="accent1"/>
          <w:sz w:val="96"/>
          <w:szCs w:val="96"/>
        </w:rPr>
        <w:t xml:space="preserve">Contract </w:t>
      </w:r>
      <w:r w:rsidR="005C1189" w:rsidRPr="004D2F6F">
        <w:rPr>
          <w:rFonts w:ascii="Inter Black" w:hAnsi="Inter Black"/>
          <w:color w:val="000000" w:themeColor="text1"/>
          <w:sz w:val="96"/>
          <w:szCs w:val="96"/>
        </w:rPr>
        <w:t>Template</w:t>
      </w:r>
    </w:p>
    <w:p w14:paraId="0010D976" w14:textId="556D91E0" w:rsidR="00201757" w:rsidRPr="004D2F6F" w:rsidRDefault="0089417E" w:rsidP="004D2F6F">
      <w:pPr>
        <w:rPr>
          <w:rFonts w:ascii="Inter Black" w:hAnsi="Inter Black"/>
          <w:b/>
          <w:bCs/>
          <w:sz w:val="96"/>
          <w:szCs w:val="96"/>
        </w:rPr>
      </w:pPr>
      <w:r>
        <w:rPr>
          <w:rFonts w:ascii="Inter" w:hAnsi="Inter"/>
          <w:b/>
          <w:bCs/>
          <w:noProof/>
          <w14:ligatures w14:val="standardContextual"/>
        </w:rPr>
        <mc:AlternateContent>
          <mc:Choice Requires="wps">
            <w:drawing>
              <wp:anchor distT="0" distB="0" distL="114300" distR="114300" simplePos="0" relativeHeight="251662336" behindDoc="0" locked="0" layoutInCell="1" allowOverlap="1" wp14:anchorId="2F2C2D64" wp14:editId="722C6E2B">
                <wp:simplePos x="0" y="0"/>
                <wp:positionH relativeFrom="column">
                  <wp:posOffset>-1386840</wp:posOffset>
                </wp:positionH>
                <wp:positionV relativeFrom="paragraph">
                  <wp:posOffset>603250</wp:posOffset>
                </wp:positionV>
                <wp:extent cx="2286000" cy="2286000"/>
                <wp:effectExtent l="0" t="0" r="0" b="0"/>
                <wp:wrapNone/>
                <wp:docPr id="397842006" name="Oval 2"/>
                <wp:cNvGraphicFramePr/>
                <a:graphic xmlns:a="http://schemas.openxmlformats.org/drawingml/2006/main">
                  <a:graphicData uri="http://schemas.microsoft.com/office/word/2010/wordprocessingShape">
                    <wps:wsp>
                      <wps:cNvSpPr/>
                      <wps:spPr>
                        <a:xfrm>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8A6D0C" id="Oval 2" o:spid="_x0000_s1026" style="position:absolute;margin-left:-109.2pt;margin-top:47.5pt;width:180pt;height:18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" fillcolor="#f6f8fb [180]" stroked="f" strokeweight="0">
                <v:fill opacity="0" color2="#c6d9f1 [671]" focus="100%" type="gradient"/>
              </v:oval>
            </w:pict>
          </mc:Fallback>
        </mc:AlternateContent>
      </w:r>
    </w:p>
    <w:p w14:paraId="5DEAE7F3" w14:textId="1572B145" w:rsidR="00201757" w:rsidRPr="004D2F6F" w:rsidRDefault="00201757">
      <w:pPr>
        <w:rPr>
          <w:rFonts w:ascii="Inter" w:hAnsi="Inter"/>
        </w:rPr>
      </w:pPr>
    </w:p>
    <w:p w14:paraId="4FEF5939" w14:textId="7B31AE30" w:rsidR="00201757" w:rsidRPr="004D2F6F" w:rsidRDefault="00201757">
      <w:pPr>
        <w:rPr>
          <w:rFonts w:ascii="Inter" w:hAnsi="Inter"/>
        </w:rPr>
      </w:pPr>
    </w:p>
    <w:p w14:paraId="7FA5A767" w14:textId="79617DA7" w:rsidR="00201757" w:rsidRDefault="00201757">
      <w:pPr>
        <w:rPr>
          <w:rFonts w:ascii="Inter" w:hAnsi="Inter"/>
        </w:rPr>
      </w:pPr>
    </w:p>
    <w:p w14:paraId="1E2BDB1F" w14:textId="77777777" w:rsidR="0089417E" w:rsidRDefault="0089417E">
      <w:pPr>
        <w:rPr>
          <w:rFonts w:ascii="Inter" w:hAnsi="Inter"/>
        </w:rPr>
      </w:pPr>
    </w:p>
    <w:p w14:paraId="7A84453E" w14:textId="77777777" w:rsidR="0089417E" w:rsidRDefault="0089417E">
      <w:pPr>
        <w:rPr>
          <w:rFonts w:ascii="Inter" w:hAnsi="Inter"/>
        </w:rPr>
      </w:pPr>
    </w:p>
    <w:p w14:paraId="12C9DA2F" w14:textId="77777777" w:rsidR="0089417E" w:rsidRPr="004D2F6F" w:rsidRDefault="0089417E">
      <w:pPr>
        <w:rPr>
          <w:rFonts w:ascii="Inter" w:hAnsi="Inter"/>
        </w:rPr>
      </w:pPr>
    </w:p>
    <w:p w14:paraId="4CF7845E" w14:textId="7728326F" w:rsidR="00201757" w:rsidRPr="003F7003" w:rsidRDefault="00201757">
      <w:pPr>
        <w:rPr>
          <w:rFonts w:ascii="Inter" w:hAnsi="Inter"/>
          <w:sz w:val="24"/>
          <w:szCs w:val="24"/>
        </w:rPr>
      </w:pPr>
    </w:p>
    <w:p w14:paraId="24BFEA62" w14:textId="063D9778" w:rsidR="00A66B7B" w:rsidRPr="003F7003" w:rsidRDefault="005C1189">
      <w:pPr>
        <w:rPr>
          <w:rFonts w:ascii="Inter" w:hAnsi="Inter"/>
          <w:sz w:val="24"/>
          <w:szCs w:val="24"/>
        </w:rPr>
      </w:pPr>
      <w:r w:rsidRPr="003F7003">
        <w:rPr>
          <w:rFonts w:ascii="Inter" w:hAnsi="Inter"/>
          <w:sz w:val="24"/>
          <w:szCs w:val="24"/>
        </w:rPr>
        <w:t xml:space="preserve">Prepared for: </w:t>
      </w:r>
      <w:r w:rsidRPr="003F7003">
        <w:rPr>
          <w:rFonts w:ascii="Inter" w:hAnsi="Inter"/>
          <w:sz w:val="24"/>
          <w:szCs w:val="24"/>
          <w:highlight w:val="yellow"/>
        </w:rPr>
        <w:t>[</w:t>
      </w:r>
      <w:proofErr w:type="spellStart"/>
      <w:r w:rsidRPr="003F7003">
        <w:rPr>
          <w:rFonts w:ascii="Inter" w:hAnsi="Inter"/>
          <w:sz w:val="24"/>
          <w:szCs w:val="24"/>
          <w:highlight w:val="yellow"/>
        </w:rPr>
        <w:t>Investor.FirstName</w:t>
      </w:r>
      <w:proofErr w:type="spellEnd"/>
      <w:r w:rsidRPr="003F7003">
        <w:rPr>
          <w:rFonts w:ascii="Inter" w:hAnsi="Inter"/>
          <w:sz w:val="24"/>
          <w:szCs w:val="24"/>
          <w:highlight w:val="yellow"/>
        </w:rPr>
        <w:t>] [</w:t>
      </w:r>
      <w:proofErr w:type="spellStart"/>
      <w:r w:rsidRPr="003F7003">
        <w:rPr>
          <w:rFonts w:ascii="Inter" w:hAnsi="Inter"/>
          <w:sz w:val="24"/>
          <w:szCs w:val="24"/>
          <w:highlight w:val="yellow"/>
        </w:rPr>
        <w:t>Investor.LastName</w:t>
      </w:r>
      <w:proofErr w:type="spellEnd"/>
      <w:r w:rsidRPr="003F7003">
        <w:rPr>
          <w:rFonts w:ascii="Inter" w:hAnsi="Inter"/>
          <w:sz w:val="24"/>
          <w:szCs w:val="24"/>
          <w:highlight w:val="yellow"/>
        </w:rPr>
        <w:t>]</w:t>
      </w:r>
      <w:r w:rsidRPr="003F7003">
        <w:rPr>
          <w:rFonts w:ascii="Inter" w:hAnsi="Inter"/>
          <w:sz w:val="24"/>
          <w:szCs w:val="24"/>
        </w:rPr>
        <w:br/>
      </w:r>
      <w:r w:rsidRPr="003F7003">
        <w:rPr>
          <w:rFonts w:ascii="Inter" w:hAnsi="Inter"/>
          <w:sz w:val="24"/>
          <w:szCs w:val="24"/>
          <w:highlight w:val="yellow"/>
        </w:rPr>
        <w:t>[</w:t>
      </w:r>
      <w:proofErr w:type="spellStart"/>
      <w:r w:rsidRPr="003F7003">
        <w:rPr>
          <w:rFonts w:ascii="Inter" w:hAnsi="Inter"/>
          <w:sz w:val="24"/>
          <w:szCs w:val="24"/>
          <w:highlight w:val="yellow"/>
        </w:rPr>
        <w:t>Investor.Company</w:t>
      </w:r>
      <w:proofErr w:type="spellEnd"/>
      <w:r w:rsidRPr="003F7003">
        <w:rPr>
          <w:rFonts w:ascii="Inter" w:hAnsi="Inter"/>
          <w:sz w:val="24"/>
          <w:szCs w:val="24"/>
          <w:highlight w:val="yellow"/>
        </w:rPr>
        <w:t>]</w:t>
      </w:r>
    </w:p>
    <w:p w14:paraId="4A026BBC" w14:textId="0E81032B" w:rsidR="00201757" w:rsidRPr="003F7003" w:rsidRDefault="005C1189" w:rsidP="00201757">
      <w:pPr>
        <w:rPr>
          <w:rFonts w:ascii="Inter" w:hAnsi="Inter"/>
          <w:sz w:val="24"/>
          <w:szCs w:val="24"/>
        </w:rPr>
      </w:pPr>
      <w:r w:rsidRPr="003F7003">
        <w:rPr>
          <w:rFonts w:ascii="Inter" w:hAnsi="Inter"/>
          <w:sz w:val="24"/>
          <w:szCs w:val="24"/>
        </w:rPr>
        <w:t xml:space="preserve">Created by: </w:t>
      </w:r>
      <w:r w:rsidRPr="003F7003">
        <w:rPr>
          <w:rFonts w:ascii="Inter" w:hAnsi="Inter"/>
          <w:sz w:val="24"/>
          <w:szCs w:val="24"/>
          <w:highlight w:val="yellow"/>
        </w:rPr>
        <w:t>[Sender.FirstName] [Sender.LastName]</w:t>
      </w:r>
      <w:r w:rsidRPr="003F7003">
        <w:rPr>
          <w:rFonts w:ascii="Inter" w:hAnsi="Inter"/>
          <w:sz w:val="24"/>
          <w:szCs w:val="24"/>
        </w:rPr>
        <w:br/>
      </w:r>
      <w:r w:rsidRPr="003F7003">
        <w:rPr>
          <w:rFonts w:ascii="Inter" w:hAnsi="Inter"/>
          <w:sz w:val="24"/>
          <w:szCs w:val="24"/>
          <w:highlight w:val="yellow"/>
        </w:rPr>
        <w:t>[Sender.Compan</w:t>
      </w:r>
      <w:r w:rsidR="00201757" w:rsidRPr="003F7003">
        <w:rPr>
          <w:rFonts w:ascii="Inter" w:hAnsi="Inter"/>
          <w:sz w:val="24"/>
          <w:szCs w:val="24"/>
          <w:highlight w:val="yellow"/>
        </w:rPr>
        <w:t>y]</w:t>
      </w:r>
    </w:p>
    <w:p w14:paraId="60535B41" w14:textId="77777777" w:rsidR="004D2F6F" w:rsidRDefault="004D2F6F" w:rsidP="00201757">
      <w:pPr>
        <w:rPr>
          <w:rFonts w:ascii="Inter" w:hAnsi="Inter"/>
        </w:rPr>
      </w:pPr>
    </w:p>
    <w:p w14:paraId="0E02C676" w14:textId="77777777" w:rsidR="003F7003" w:rsidRDefault="003F7003" w:rsidP="00201757">
      <w:pPr>
        <w:rPr>
          <w:rFonts w:ascii="Inter" w:hAnsi="Inter"/>
        </w:rPr>
      </w:pPr>
    </w:p>
    <w:p w14:paraId="3EE2A7F1" w14:textId="77777777" w:rsidR="003F7003" w:rsidRDefault="003F7003" w:rsidP="00201757">
      <w:pPr>
        <w:rPr>
          <w:rFonts w:ascii="Inter" w:hAnsi="Inter"/>
        </w:rPr>
      </w:pPr>
    </w:p>
    <w:p w14:paraId="2392B227" w14:textId="77777777" w:rsidR="003F7003" w:rsidRDefault="003F7003">
      <w:pPr>
        <w:pStyle w:val="Heading2"/>
        <w:rPr>
          <w:rFonts w:ascii="Inter" w:hAnsi="Inter"/>
        </w:rPr>
      </w:pPr>
    </w:p>
    <w:p w14:paraId="1DFBC83B" w14:textId="77777777" w:rsidR="003F7003" w:rsidRDefault="003F7003" w:rsidP="003F7003"/>
    <w:p w14:paraId="4D57BDF7" w14:textId="77777777" w:rsidR="003F7003" w:rsidRPr="003F7003" w:rsidRDefault="003F7003" w:rsidP="003F7003"/>
    <w:p w14:paraId="28A099D9" w14:textId="4A8D235E" w:rsidR="00A66B7B" w:rsidRPr="004D2F6F" w:rsidRDefault="005C1189">
      <w:pPr>
        <w:pStyle w:val="Heading2"/>
        <w:rPr>
          <w:rFonts w:ascii="Inter" w:hAnsi="Inter"/>
        </w:rPr>
      </w:pPr>
      <w:r w:rsidRPr="004D2F6F">
        <w:rPr>
          <w:rFonts w:ascii="Inter" w:hAnsi="Inter"/>
        </w:rPr>
        <w:t>1. Introduction</w:t>
      </w:r>
    </w:p>
    <w:p w14:paraId="343AE7AF" w14:textId="67F5D146" w:rsidR="00A66B7B" w:rsidRPr="004D2F6F" w:rsidRDefault="005C1189">
      <w:pPr>
        <w:rPr>
          <w:rFonts w:ascii="Inter" w:hAnsi="Inter"/>
        </w:rPr>
      </w:pPr>
      <w:r w:rsidRPr="004D2F6F">
        <w:rPr>
          <w:rFonts w:ascii="Inter" w:hAnsi="Inter"/>
        </w:rPr>
        <w:t xml:space="preserve">This Investment </w:t>
      </w:r>
      <w:r w:rsidR="00201757" w:rsidRPr="004D2F6F">
        <w:rPr>
          <w:rFonts w:ascii="Inter" w:hAnsi="Inter"/>
        </w:rPr>
        <w:t xml:space="preserve">Contract </w:t>
      </w:r>
      <w:r w:rsidRPr="004D2F6F">
        <w:rPr>
          <w:rFonts w:ascii="Inter" w:hAnsi="Inter"/>
        </w:rPr>
        <w:t>(hereinafter referred to as the '</w:t>
      </w:r>
      <w:r w:rsidR="006F2585" w:rsidRPr="004D2F6F">
        <w:rPr>
          <w:rFonts w:ascii="Inter" w:hAnsi="Inter"/>
        </w:rPr>
        <w:t>Contract</w:t>
      </w:r>
      <w:r w:rsidRPr="004D2F6F">
        <w:rPr>
          <w:rFonts w:ascii="Inter" w:hAnsi="Inter"/>
        </w:rPr>
        <w:t xml:space="preserve">') is entered into as of </w:t>
      </w:r>
      <w:r w:rsidRPr="003F7003">
        <w:rPr>
          <w:rFonts w:ascii="Inter" w:hAnsi="Inter"/>
          <w:highlight w:val="yellow"/>
        </w:rPr>
        <w:t>[Document.CreatedDate]</w:t>
      </w:r>
      <w:r w:rsidRPr="004D2F6F">
        <w:rPr>
          <w:rFonts w:ascii="Inter" w:hAnsi="Inter"/>
        </w:rPr>
        <w:t xml:space="preserve"> between </w:t>
      </w:r>
      <w:r w:rsidRPr="003F7003">
        <w:rPr>
          <w:rFonts w:ascii="Inter" w:hAnsi="Inter"/>
          <w:highlight w:val="yellow"/>
        </w:rPr>
        <w:t>[Investor.FirstName] [Investor.LastName]</w:t>
      </w:r>
      <w:r w:rsidRPr="004D2F6F">
        <w:rPr>
          <w:rFonts w:ascii="Inter" w:hAnsi="Inter"/>
        </w:rPr>
        <w:t xml:space="preserve"> of </w:t>
      </w:r>
      <w:r w:rsidRPr="003F7003">
        <w:rPr>
          <w:rFonts w:ascii="Inter" w:hAnsi="Inter"/>
          <w:highlight w:val="yellow"/>
        </w:rPr>
        <w:t>[Investor.StreetAddress]</w:t>
      </w:r>
      <w:r w:rsidRPr="004D2F6F">
        <w:rPr>
          <w:rFonts w:ascii="Inter" w:hAnsi="Inter"/>
        </w:rPr>
        <w:t xml:space="preserve">, </w:t>
      </w:r>
      <w:r w:rsidRPr="003F7003">
        <w:rPr>
          <w:rFonts w:ascii="Inter" w:hAnsi="Inter"/>
          <w:highlight w:val="yellow"/>
        </w:rPr>
        <w:t>[Investor.City]</w:t>
      </w:r>
      <w:r w:rsidRPr="004D2F6F">
        <w:rPr>
          <w:rFonts w:ascii="Inter" w:hAnsi="Inter"/>
        </w:rPr>
        <w:t xml:space="preserve">, </w:t>
      </w:r>
      <w:r w:rsidRPr="003F7003">
        <w:rPr>
          <w:rFonts w:ascii="Inter" w:hAnsi="Inter"/>
          <w:highlight w:val="yellow"/>
        </w:rPr>
        <w:t>[Investor.State]</w:t>
      </w:r>
      <w:r w:rsidRPr="004D2F6F">
        <w:rPr>
          <w:rFonts w:ascii="Inter" w:hAnsi="Inter"/>
        </w:rPr>
        <w:t xml:space="preserve"> (the 'Investor') and </w:t>
      </w:r>
      <w:r w:rsidRPr="003F7003">
        <w:rPr>
          <w:rFonts w:ascii="Inter" w:hAnsi="Inter"/>
          <w:highlight w:val="yellow"/>
        </w:rPr>
        <w:t>[Sender.Company]</w:t>
      </w:r>
      <w:r w:rsidRPr="004D2F6F">
        <w:rPr>
          <w:rFonts w:ascii="Inter" w:hAnsi="Inter"/>
        </w:rPr>
        <w:t xml:space="preserve"> of </w:t>
      </w:r>
      <w:r w:rsidRPr="003F7003">
        <w:rPr>
          <w:rFonts w:ascii="Inter" w:hAnsi="Inter"/>
          <w:highlight w:val="yellow"/>
        </w:rPr>
        <w:t>[Sender.StreetAddress</w:t>
      </w:r>
      <w:r w:rsidRPr="004D2F6F">
        <w:rPr>
          <w:rFonts w:ascii="Inter" w:hAnsi="Inter"/>
        </w:rPr>
        <w:t xml:space="preserve">], </w:t>
      </w:r>
      <w:r w:rsidRPr="003F7003">
        <w:rPr>
          <w:rFonts w:ascii="Inter" w:hAnsi="Inter"/>
          <w:highlight w:val="yellow"/>
        </w:rPr>
        <w:t>[Sender.City]</w:t>
      </w:r>
      <w:r w:rsidRPr="004D2F6F">
        <w:rPr>
          <w:rFonts w:ascii="Inter" w:hAnsi="Inter"/>
        </w:rPr>
        <w:t xml:space="preserve">, </w:t>
      </w:r>
      <w:r w:rsidRPr="003F7003">
        <w:rPr>
          <w:rFonts w:ascii="Inter" w:hAnsi="Inter"/>
          <w:highlight w:val="yellow"/>
        </w:rPr>
        <w:t>[Sender.State]</w:t>
      </w:r>
      <w:r w:rsidRPr="004D2F6F">
        <w:rPr>
          <w:rFonts w:ascii="Inter" w:hAnsi="Inter"/>
        </w:rPr>
        <w:t xml:space="preserve"> (the 'Company'), represented by </w:t>
      </w:r>
      <w:r w:rsidRPr="003F7003">
        <w:rPr>
          <w:rFonts w:ascii="Inter" w:hAnsi="Inter"/>
          <w:highlight w:val="yellow"/>
        </w:rPr>
        <w:t>[Representative.FirstName]</w:t>
      </w:r>
      <w:r w:rsidRPr="004D2F6F">
        <w:rPr>
          <w:rFonts w:ascii="Inter" w:hAnsi="Inter"/>
        </w:rPr>
        <w:t xml:space="preserve"> </w:t>
      </w:r>
      <w:r w:rsidRPr="003F7003">
        <w:rPr>
          <w:rFonts w:ascii="Inter" w:hAnsi="Inter"/>
          <w:highlight w:val="yellow"/>
        </w:rPr>
        <w:t>[Representative.LastName]</w:t>
      </w:r>
      <w:r w:rsidRPr="004D2F6F">
        <w:rPr>
          <w:rFonts w:ascii="Inter" w:hAnsi="Inter"/>
        </w:rPr>
        <w:t xml:space="preserve">, </w:t>
      </w:r>
      <w:r w:rsidRPr="003F7003">
        <w:rPr>
          <w:rFonts w:ascii="Inter" w:hAnsi="Inter"/>
          <w:highlight w:val="yellow"/>
        </w:rPr>
        <w:t>[Representative.Title]</w:t>
      </w:r>
      <w:r w:rsidRPr="004D2F6F">
        <w:rPr>
          <w:rFonts w:ascii="Inter" w:hAnsi="Inter"/>
        </w:rPr>
        <w:t xml:space="preserve"> of </w:t>
      </w:r>
      <w:r w:rsidRPr="003F7003">
        <w:rPr>
          <w:rFonts w:ascii="Inter" w:hAnsi="Inter"/>
          <w:highlight w:val="yellow"/>
        </w:rPr>
        <w:t>[Representative.Company]</w:t>
      </w:r>
      <w:r w:rsidRPr="004D2F6F">
        <w:rPr>
          <w:rFonts w:ascii="Inter" w:hAnsi="Inter"/>
        </w:rPr>
        <w:t>.</w:t>
      </w:r>
    </w:p>
    <w:p w14:paraId="52D6F3D9" w14:textId="77777777" w:rsidR="00A66B7B" w:rsidRPr="004D2F6F" w:rsidRDefault="005C1189">
      <w:pPr>
        <w:rPr>
          <w:rFonts w:ascii="Inter" w:hAnsi="Inter"/>
        </w:rPr>
      </w:pPr>
      <w:r w:rsidRPr="004D2F6F">
        <w:rPr>
          <w:rFonts w:ascii="Inter" w:hAnsi="Inter"/>
        </w:rPr>
        <w:t xml:space="preserve">WHEREAS, the Company operates in the </w:t>
      </w:r>
      <w:r w:rsidRPr="003F7003">
        <w:rPr>
          <w:rFonts w:ascii="Inter" w:hAnsi="Inter"/>
          <w:highlight w:val="yellow"/>
        </w:rPr>
        <w:t>[industry]</w:t>
      </w:r>
      <w:r w:rsidRPr="004D2F6F">
        <w:rPr>
          <w:rFonts w:ascii="Inter" w:hAnsi="Inter"/>
        </w:rPr>
        <w:t xml:space="preserve"> sector, offering </w:t>
      </w:r>
      <w:r w:rsidRPr="003F7003">
        <w:rPr>
          <w:rFonts w:ascii="Inter" w:hAnsi="Inter"/>
          <w:highlight w:val="yellow"/>
        </w:rPr>
        <w:t>[list of services or products]</w:t>
      </w:r>
      <w:r w:rsidRPr="004D2F6F">
        <w:rPr>
          <w:rFonts w:ascii="Inter" w:hAnsi="Inter"/>
        </w:rPr>
        <w:t>; and WHEREAS, the Investor wishes to contribute financial capital in exchange for an equity interest in the Company. NOW, THEREFORE, in consideration of the mutual promises contained herein, the parties agree as follows:</w:t>
      </w:r>
    </w:p>
    <w:p w14:paraId="1B55AC6B" w14:textId="747C14B8" w:rsidR="00A66B7B" w:rsidRPr="004D2F6F" w:rsidRDefault="005C1189">
      <w:pPr>
        <w:pStyle w:val="Heading2"/>
        <w:rPr>
          <w:rFonts w:ascii="Inter" w:hAnsi="Inter"/>
        </w:rPr>
      </w:pPr>
      <w:r w:rsidRPr="004D2F6F">
        <w:rPr>
          <w:rFonts w:ascii="Inter" w:hAnsi="Inter"/>
        </w:rPr>
        <w:t xml:space="preserve">2. Objective of the </w:t>
      </w:r>
      <w:r w:rsidR="006F2585" w:rsidRPr="004D2F6F">
        <w:rPr>
          <w:rFonts w:ascii="Inter" w:hAnsi="Inter"/>
        </w:rPr>
        <w:t>Contract</w:t>
      </w:r>
    </w:p>
    <w:p w14:paraId="40C43D84" w14:textId="76F0E597" w:rsidR="00A66B7B" w:rsidRPr="004D2F6F" w:rsidRDefault="005C1189">
      <w:pPr>
        <w:rPr>
          <w:rFonts w:ascii="Inter" w:hAnsi="Inter"/>
        </w:rPr>
      </w:pPr>
      <w:r w:rsidRPr="004D2F6F">
        <w:rPr>
          <w:rFonts w:ascii="Inter" w:hAnsi="Inter"/>
        </w:rPr>
        <w:t xml:space="preserve">The purpose of this </w:t>
      </w:r>
      <w:r w:rsidR="006F2585" w:rsidRPr="004D2F6F">
        <w:rPr>
          <w:rFonts w:ascii="Inter" w:hAnsi="Inter"/>
        </w:rPr>
        <w:t>Contract</w:t>
      </w:r>
      <w:r w:rsidRPr="004D2F6F">
        <w:rPr>
          <w:rFonts w:ascii="Inter" w:hAnsi="Inter"/>
        </w:rPr>
        <w:t xml:space="preserve"> is to define the terms under which the Investor will provide financial support to the Company in exchange for ownership interest, and to ensure the mutual protection of both parties’ rights and obligations.</w:t>
      </w:r>
    </w:p>
    <w:p w14:paraId="4378D715" w14:textId="77777777" w:rsidR="00A66B7B" w:rsidRPr="004D2F6F" w:rsidRDefault="005C1189">
      <w:pPr>
        <w:pStyle w:val="Heading2"/>
        <w:rPr>
          <w:rFonts w:ascii="Inter" w:hAnsi="Inter"/>
        </w:rPr>
      </w:pPr>
      <w:r w:rsidRPr="004D2F6F">
        <w:rPr>
          <w:rFonts w:ascii="Inter" w:hAnsi="Inter"/>
        </w:rPr>
        <w:t>3. Investment Terms</w:t>
      </w:r>
    </w:p>
    <w:p w14:paraId="0DE00A36" w14:textId="58D072F9" w:rsidR="00A66B7B" w:rsidRPr="004D2F6F" w:rsidRDefault="005C1189">
      <w:pPr>
        <w:rPr>
          <w:rFonts w:ascii="Inter" w:hAnsi="Inter"/>
        </w:rPr>
      </w:pPr>
      <w:r w:rsidRPr="004D2F6F">
        <w:rPr>
          <w:rFonts w:ascii="Inter" w:hAnsi="Inter"/>
        </w:rPr>
        <w:t xml:space="preserve">The Investor agrees to invest a total amount of [Investment.Amount] (the 'Investment Sum') in exchange for </w:t>
      </w:r>
      <w:r w:rsidRPr="003F7003">
        <w:rPr>
          <w:rFonts w:ascii="Inter" w:hAnsi="Inter"/>
          <w:highlight w:val="yellow"/>
        </w:rPr>
        <w:t>[number]</w:t>
      </w:r>
      <w:r w:rsidRPr="004D2F6F">
        <w:rPr>
          <w:rFonts w:ascii="Inter" w:hAnsi="Inter"/>
        </w:rPr>
        <w:t xml:space="preserve"> shares of Company stock. The payment shall be made via </w:t>
      </w:r>
      <w:r w:rsidRPr="003F7003">
        <w:rPr>
          <w:rFonts w:ascii="Inter" w:hAnsi="Inter"/>
          <w:highlight w:val="yellow"/>
        </w:rPr>
        <w:t>[payment method]</w:t>
      </w:r>
      <w:r w:rsidRPr="004D2F6F">
        <w:rPr>
          <w:rFonts w:ascii="Inter" w:hAnsi="Inter"/>
        </w:rPr>
        <w:t xml:space="preserve"> on the Effective Date of this </w:t>
      </w:r>
      <w:r w:rsidR="006F2585" w:rsidRPr="004D2F6F">
        <w:rPr>
          <w:rFonts w:ascii="Inter" w:hAnsi="Inter"/>
        </w:rPr>
        <w:t>Contract</w:t>
      </w:r>
      <w:r w:rsidRPr="004D2F6F">
        <w:rPr>
          <w:rFonts w:ascii="Inter" w:hAnsi="Inter"/>
        </w:rPr>
        <w:t>.</w:t>
      </w:r>
    </w:p>
    <w:p w14:paraId="66F47B54" w14:textId="77777777" w:rsidR="00A66B7B" w:rsidRPr="004D2F6F" w:rsidRDefault="005C1189">
      <w:pPr>
        <w:rPr>
          <w:rFonts w:ascii="Inter" w:hAnsi="Inter"/>
        </w:rPr>
      </w:pPr>
      <w:r w:rsidRPr="004D2F6F">
        <w:rPr>
          <w:rFonts w:ascii="Inter" w:hAnsi="Inter"/>
        </w:rPr>
        <w:t>This investment may be provided on a one-time or recurring basis. In the case of recurring investments, the Investor agrees to provide the Investment Sum [number] times per year over a term of [number] years. Alternative arrangements may be set out in a separate addendum signed by both parties.</w:t>
      </w:r>
    </w:p>
    <w:p w14:paraId="4C2C2AD1" w14:textId="77777777" w:rsidR="00A66B7B" w:rsidRPr="004D2F6F" w:rsidRDefault="005C1189">
      <w:pPr>
        <w:pStyle w:val="Heading2"/>
        <w:rPr>
          <w:rFonts w:ascii="Inter" w:hAnsi="Inter"/>
        </w:rPr>
      </w:pPr>
      <w:r w:rsidRPr="004D2F6F">
        <w:rPr>
          <w:rFonts w:ascii="Inter" w:hAnsi="Inter"/>
        </w:rPr>
        <w:t>4. Governance and Oversight</w:t>
      </w:r>
    </w:p>
    <w:p w14:paraId="557383F1" w14:textId="77777777" w:rsidR="00A66B7B" w:rsidRPr="004D2F6F" w:rsidRDefault="005C1189">
      <w:pPr>
        <w:rPr>
          <w:rFonts w:ascii="Inter" w:hAnsi="Inter"/>
        </w:rPr>
      </w:pPr>
      <w:r w:rsidRPr="004D2F6F">
        <w:rPr>
          <w:rFonts w:ascii="Inter" w:hAnsi="Inter"/>
        </w:rPr>
        <w:t>The Company shall be managed by its appointed executives and overseen by a Board of Directors consisting of [number] members. The majority shareholder shall retain the authority to appoint or remove Board members and executive officers. All managerial activities shall uphold professionalism, transparency, and compliance with industry standards.</w:t>
      </w:r>
    </w:p>
    <w:p w14:paraId="4B99A398" w14:textId="77777777" w:rsidR="00A66B7B" w:rsidRPr="004D2F6F" w:rsidRDefault="005C1189">
      <w:pPr>
        <w:pStyle w:val="Heading2"/>
        <w:rPr>
          <w:rFonts w:ascii="Inter" w:hAnsi="Inter"/>
        </w:rPr>
      </w:pPr>
      <w:r w:rsidRPr="004D2F6F">
        <w:rPr>
          <w:rFonts w:ascii="Inter" w:hAnsi="Inter"/>
        </w:rPr>
        <w:t>5. Profit Allocation</w:t>
      </w:r>
    </w:p>
    <w:p w14:paraId="6025DF66" w14:textId="77777777" w:rsidR="00A66B7B" w:rsidRPr="004D2F6F" w:rsidRDefault="005C1189">
      <w:pPr>
        <w:rPr>
          <w:rFonts w:ascii="Inter" w:hAnsi="Inter"/>
        </w:rPr>
      </w:pPr>
      <w:r w:rsidRPr="004D2F6F">
        <w:rPr>
          <w:rFonts w:ascii="Inter" w:hAnsi="Inter"/>
        </w:rPr>
        <w:t>Profits generated by the Company, exceeding operational costs, shall be distributed to shareholders in proportion to their ownership shares on a [quarterly/annual] basis. Distributions shall be made through electronic transfer or check on specified dates.</w:t>
      </w:r>
    </w:p>
    <w:p w14:paraId="27F83C73" w14:textId="77777777" w:rsidR="00A66B7B" w:rsidRPr="004D2F6F" w:rsidRDefault="005C1189">
      <w:pPr>
        <w:rPr>
          <w:rFonts w:ascii="Inter" w:hAnsi="Inter"/>
        </w:rPr>
      </w:pPr>
      <w:r w:rsidRPr="004D2F6F">
        <w:rPr>
          <w:rFonts w:ascii="Inter" w:hAnsi="Inter"/>
        </w:rPr>
        <w:t>Distributions may be deferred in cases where Company reserves must be maintained for operational stability.</w:t>
      </w:r>
    </w:p>
    <w:p w14:paraId="7933CCEF" w14:textId="77777777" w:rsidR="00A66B7B" w:rsidRPr="004D2F6F" w:rsidRDefault="005C1189">
      <w:pPr>
        <w:pStyle w:val="Heading2"/>
        <w:rPr>
          <w:rFonts w:ascii="Inter" w:hAnsi="Inter"/>
        </w:rPr>
      </w:pPr>
      <w:r w:rsidRPr="004D2F6F">
        <w:rPr>
          <w:rFonts w:ascii="Inter" w:hAnsi="Inter"/>
        </w:rPr>
        <w:lastRenderedPageBreak/>
        <w:t>6. Termination or Liquidation</w:t>
      </w:r>
    </w:p>
    <w:p w14:paraId="5349DFC3" w14:textId="1DA5CAAB" w:rsidR="00A66B7B" w:rsidRPr="004D2F6F" w:rsidRDefault="005C1189">
      <w:pPr>
        <w:rPr>
          <w:rFonts w:ascii="Inter" w:hAnsi="Inter"/>
        </w:rPr>
      </w:pPr>
      <w:r w:rsidRPr="004D2F6F">
        <w:rPr>
          <w:rFonts w:ascii="Inter" w:hAnsi="Inter"/>
        </w:rPr>
        <w:t xml:space="preserve">If this </w:t>
      </w:r>
      <w:r w:rsidR="006F2585" w:rsidRPr="004D2F6F">
        <w:rPr>
          <w:rFonts w:ascii="Inter" w:hAnsi="Inter"/>
        </w:rPr>
        <w:t>Contract</w:t>
      </w:r>
      <w:r w:rsidRPr="004D2F6F">
        <w:rPr>
          <w:rFonts w:ascii="Inter" w:hAnsi="Inter"/>
        </w:rPr>
        <w:t xml:space="preserve"> is terminated or the Company is dissolved, the Investor shall be entitled to recover the original Investment Sum and [number]% of the appreciated value based on their current shareholding. The Investor shall not claim rights to Company assets beyond the agreed share value.</w:t>
      </w:r>
    </w:p>
    <w:p w14:paraId="541A2E1B" w14:textId="77777777" w:rsidR="00A66B7B" w:rsidRPr="004D2F6F" w:rsidRDefault="005C1189">
      <w:pPr>
        <w:pStyle w:val="Heading2"/>
        <w:rPr>
          <w:rFonts w:ascii="Inter" w:hAnsi="Inter"/>
        </w:rPr>
      </w:pPr>
      <w:r w:rsidRPr="004D2F6F">
        <w:rPr>
          <w:rFonts w:ascii="Inter" w:hAnsi="Inter"/>
        </w:rPr>
        <w:t>7. Voting Rights</w:t>
      </w:r>
    </w:p>
    <w:p w14:paraId="0B679BBA" w14:textId="77777777" w:rsidR="00A66B7B" w:rsidRPr="004D2F6F" w:rsidRDefault="005C1189">
      <w:pPr>
        <w:rPr>
          <w:rFonts w:ascii="Inter" w:hAnsi="Inter"/>
        </w:rPr>
      </w:pPr>
      <w:r w:rsidRPr="004D2F6F">
        <w:rPr>
          <w:rFonts w:ascii="Inter" w:hAnsi="Inter"/>
        </w:rPr>
        <w:t>Shareholders with ownership exceeding [amount]% shall have the right to vote on Company matters. Each share shall correspond to [number] votes. Voting shall occur biannually or as otherwise agreed by the Board.</w:t>
      </w:r>
    </w:p>
    <w:p w14:paraId="20CDE0D9" w14:textId="77777777" w:rsidR="00A66B7B" w:rsidRPr="004D2F6F" w:rsidRDefault="005C1189">
      <w:pPr>
        <w:pStyle w:val="Heading2"/>
        <w:rPr>
          <w:rFonts w:ascii="Inter" w:hAnsi="Inter"/>
        </w:rPr>
      </w:pPr>
      <w:r w:rsidRPr="004D2F6F">
        <w:rPr>
          <w:rFonts w:ascii="Inter" w:hAnsi="Inter"/>
        </w:rPr>
        <w:t>8. Confidentiality and Data Protection</w:t>
      </w:r>
    </w:p>
    <w:p w14:paraId="1537BA1A" w14:textId="77777777" w:rsidR="00A66B7B" w:rsidRPr="004D2F6F" w:rsidRDefault="005C1189">
      <w:pPr>
        <w:rPr>
          <w:rFonts w:ascii="Inter" w:hAnsi="Inter"/>
        </w:rPr>
      </w:pPr>
      <w:r w:rsidRPr="004D2F6F">
        <w:rPr>
          <w:rFonts w:ascii="Inter" w:hAnsi="Inter"/>
        </w:rPr>
        <w:t>The Investor agrees to maintain the confidentiality of all proprietary information, trade secrets, and non-public data obtained from the Company. Disclosure to any unauthorized party is strictly prohibited and may result in legal action.</w:t>
      </w:r>
    </w:p>
    <w:p w14:paraId="15EB460C" w14:textId="77777777" w:rsidR="00A66B7B" w:rsidRPr="004D2F6F" w:rsidRDefault="005C1189">
      <w:pPr>
        <w:pStyle w:val="Heading2"/>
        <w:rPr>
          <w:rFonts w:ascii="Inter" w:hAnsi="Inter"/>
        </w:rPr>
      </w:pPr>
      <w:r w:rsidRPr="004D2F6F">
        <w:rPr>
          <w:rFonts w:ascii="Inter" w:hAnsi="Inter"/>
        </w:rPr>
        <w:t>9. Restrictive Covenant (Non-Compete)</w:t>
      </w:r>
    </w:p>
    <w:p w14:paraId="7DEB0296" w14:textId="1091E800" w:rsidR="00A66B7B" w:rsidRPr="004D2F6F" w:rsidRDefault="005C1189">
      <w:pPr>
        <w:rPr>
          <w:rFonts w:ascii="Inter" w:hAnsi="Inter"/>
        </w:rPr>
      </w:pPr>
      <w:r w:rsidRPr="004D2F6F">
        <w:rPr>
          <w:rFonts w:ascii="Inter" w:hAnsi="Inter"/>
        </w:rPr>
        <w:t xml:space="preserve">During the duration of this </w:t>
      </w:r>
      <w:r w:rsidR="006F2585" w:rsidRPr="004D2F6F">
        <w:rPr>
          <w:rFonts w:ascii="Inter" w:hAnsi="Inter"/>
        </w:rPr>
        <w:t>Contract</w:t>
      </w:r>
      <w:r w:rsidRPr="004D2F6F">
        <w:rPr>
          <w:rFonts w:ascii="Inter" w:hAnsi="Inter"/>
        </w:rPr>
        <w:t xml:space="preserve"> and for a period of three (3) years thereafter, the Investor shall not engage, either directly or indirectly, in any business that competes with the Company’s operations.</w:t>
      </w:r>
    </w:p>
    <w:p w14:paraId="3BCF3897" w14:textId="25A677AA" w:rsidR="00A66B7B" w:rsidRPr="004D2F6F" w:rsidRDefault="005C1189">
      <w:pPr>
        <w:pStyle w:val="Heading2"/>
        <w:rPr>
          <w:rFonts w:ascii="Inter" w:hAnsi="Inter"/>
        </w:rPr>
      </w:pPr>
      <w:r w:rsidRPr="004D2F6F">
        <w:rPr>
          <w:rFonts w:ascii="Inter" w:hAnsi="Inter"/>
        </w:rPr>
        <w:t xml:space="preserve">10. </w:t>
      </w:r>
      <w:r w:rsidR="006F2585" w:rsidRPr="004D2F6F">
        <w:rPr>
          <w:rFonts w:ascii="Inter" w:hAnsi="Inter"/>
        </w:rPr>
        <w:t>Contract</w:t>
      </w:r>
      <w:r w:rsidRPr="004D2F6F">
        <w:rPr>
          <w:rFonts w:ascii="Inter" w:hAnsi="Inter"/>
        </w:rPr>
        <w:t xml:space="preserve"> Termination</w:t>
      </w:r>
    </w:p>
    <w:p w14:paraId="17BADBB0" w14:textId="649A7027" w:rsidR="00A66B7B" w:rsidRPr="004D2F6F" w:rsidRDefault="005C1189">
      <w:pPr>
        <w:rPr>
          <w:rFonts w:ascii="Inter" w:hAnsi="Inter"/>
        </w:rPr>
      </w:pPr>
      <w:r w:rsidRPr="004D2F6F">
        <w:rPr>
          <w:rFonts w:ascii="Inter" w:hAnsi="Inter"/>
        </w:rPr>
        <w:t xml:space="preserve">Either party may terminate this </w:t>
      </w:r>
      <w:r w:rsidR="006F2585" w:rsidRPr="004D2F6F">
        <w:rPr>
          <w:rFonts w:ascii="Inter" w:hAnsi="Inter"/>
        </w:rPr>
        <w:t>Contract</w:t>
      </w:r>
      <w:r w:rsidRPr="004D2F6F">
        <w:rPr>
          <w:rFonts w:ascii="Inter" w:hAnsi="Inter"/>
        </w:rPr>
        <w:t xml:space="preserve"> upon written notice given at least 60 days before the intended termination date. The majority shareholder shall retain the first right of refusal to purchase the Investor’s shares upon termination.</w:t>
      </w:r>
    </w:p>
    <w:p w14:paraId="768AB8D0" w14:textId="77777777" w:rsidR="00A66B7B" w:rsidRPr="004D2F6F" w:rsidRDefault="005C1189">
      <w:pPr>
        <w:pStyle w:val="Heading2"/>
        <w:rPr>
          <w:rFonts w:ascii="Inter" w:hAnsi="Inter"/>
        </w:rPr>
      </w:pPr>
      <w:r w:rsidRPr="004D2F6F">
        <w:rPr>
          <w:rFonts w:ascii="Inter" w:hAnsi="Inter"/>
        </w:rPr>
        <w:t>11. Severability Clause</w:t>
      </w:r>
    </w:p>
    <w:p w14:paraId="42E10783" w14:textId="3E14F81C" w:rsidR="00A66B7B" w:rsidRPr="004D2F6F" w:rsidRDefault="005C1189">
      <w:pPr>
        <w:rPr>
          <w:rFonts w:ascii="Inter" w:hAnsi="Inter"/>
        </w:rPr>
      </w:pPr>
      <w:r w:rsidRPr="004D2F6F">
        <w:rPr>
          <w:rFonts w:ascii="Inter" w:hAnsi="Inter"/>
        </w:rPr>
        <w:t xml:space="preserve">If any provision of this </w:t>
      </w:r>
      <w:r w:rsidR="006F2585" w:rsidRPr="004D2F6F">
        <w:rPr>
          <w:rFonts w:ascii="Inter" w:hAnsi="Inter"/>
        </w:rPr>
        <w:t>Contract</w:t>
      </w:r>
      <w:r w:rsidRPr="004D2F6F">
        <w:rPr>
          <w:rFonts w:ascii="Inter" w:hAnsi="Inter"/>
        </w:rPr>
        <w:t xml:space="preserve"> is deemed invalid or unenforceable, the remaining provisions shall remain in full effect. The parties agree to negotiate a replacement clause consistent with the original intent of this </w:t>
      </w:r>
      <w:r w:rsidR="006F2585" w:rsidRPr="004D2F6F">
        <w:rPr>
          <w:rFonts w:ascii="Inter" w:hAnsi="Inter"/>
        </w:rPr>
        <w:t>Contract</w:t>
      </w:r>
      <w:r w:rsidRPr="004D2F6F">
        <w:rPr>
          <w:rFonts w:ascii="Inter" w:hAnsi="Inter"/>
        </w:rPr>
        <w:t>.</w:t>
      </w:r>
    </w:p>
    <w:p w14:paraId="290DD0DC" w14:textId="77777777" w:rsidR="00201757" w:rsidRPr="004D2F6F" w:rsidRDefault="00201757">
      <w:pPr>
        <w:pStyle w:val="Heading2"/>
        <w:rPr>
          <w:rFonts w:ascii="Inter" w:hAnsi="Inter"/>
        </w:rPr>
      </w:pPr>
    </w:p>
    <w:p w14:paraId="56EDC273" w14:textId="77777777" w:rsidR="00201757" w:rsidRPr="004D2F6F" w:rsidRDefault="00201757">
      <w:pPr>
        <w:pStyle w:val="Heading2"/>
        <w:rPr>
          <w:rFonts w:ascii="Inter" w:hAnsi="Inter"/>
        </w:rPr>
      </w:pPr>
    </w:p>
    <w:p w14:paraId="0FEF1265" w14:textId="77777777" w:rsidR="00201757" w:rsidRPr="004D2F6F" w:rsidRDefault="00201757">
      <w:pPr>
        <w:pStyle w:val="Heading2"/>
        <w:rPr>
          <w:rFonts w:ascii="Inter" w:hAnsi="Inter"/>
        </w:rPr>
      </w:pPr>
    </w:p>
    <w:p w14:paraId="5ADCF87E" w14:textId="77777777" w:rsidR="00201757" w:rsidRPr="004D2F6F" w:rsidRDefault="00201757" w:rsidP="00201757">
      <w:pPr>
        <w:rPr>
          <w:rFonts w:ascii="Inter" w:hAnsi="Inter"/>
        </w:rPr>
      </w:pPr>
    </w:p>
    <w:p w14:paraId="3298CAF1" w14:textId="77777777" w:rsidR="00201757" w:rsidRPr="004D2F6F" w:rsidRDefault="00201757" w:rsidP="00201757">
      <w:pPr>
        <w:rPr>
          <w:rFonts w:ascii="Inter" w:hAnsi="Inter"/>
        </w:rPr>
      </w:pPr>
    </w:p>
    <w:p w14:paraId="7E93D864" w14:textId="77777777" w:rsidR="00201757" w:rsidRDefault="00201757" w:rsidP="00201757">
      <w:pPr>
        <w:rPr>
          <w:rFonts w:ascii="Inter" w:hAnsi="Inter"/>
        </w:rPr>
      </w:pPr>
    </w:p>
    <w:p w14:paraId="69320169" w14:textId="77777777" w:rsidR="003F7003" w:rsidRDefault="003F7003" w:rsidP="00201757">
      <w:pPr>
        <w:rPr>
          <w:rFonts w:ascii="Inter" w:hAnsi="Inter"/>
        </w:rPr>
      </w:pPr>
    </w:p>
    <w:p w14:paraId="076B99B4" w14:textId="77777777" w:rsidR="003F7003" w:rsidRDefault="003F7003">
      <w:pPr>
        <w:pStyle w:val="Heading2"/>
        <w:rPr>
          <w:rFonts w:ascii="Inter" w:hAnsi="Inter"/>
        </w:rPr>
      </w:pPr>
    </w:p>
    <w:p w14:paraId="0BD5CA02" w14:textId="77777777" w:rsidR="003F7003" w:rsidRPr="003F7003" w:rsidRDefault="003F7003" w:rsidP="003F7003"/>
    <w:p w14:paraId="4DEA017C" w14:textId="5E9EA6A3" w:rsidR="00A66B7B" w:rsidRDefault="005C1189">
      <w:pPr>
        <w:pStyle w:val="Heading2"/>
        <w:rPr>
          <w:rFonts w:ascii="Inter" w:hAnsi="Inter"/>
        </w:rPr>
      </w:pPr>
      <w:r w:rsidRPr="004D2F6F">
        <w:rPr>
          <w:rFonts w:ascii="Inter" w:hAnsi="Inter"/>
        </w:rPr>
        <w:lastRenderedPageBreak/>
        <w:t>Signatures</w:t>
      </w:r>
    </w:p>
    <w:p w14:paraId="2BA09075" w14:textId="77777777" w:rsidR="003F7003" w:rsidRPr="003F7003" w:rsidRDefault="003F7003" w:rsidP="003F7003"/>
    <w:p w14:paraId="06C1F763" w14:textId="77777777" w:rsidR="00201757" w:rsidRPr="004D2F6F" w:rsidRDefault="005C1189">
      <w:pPr>
        <w:rPr>
          <w:rFonts w:ascii="Inter" w:hAnsi="Inter"/>
        </w:rPr>
      </w:pPr>
      <w:r w:rsidRPr="003F7003">
        <w:rPr>
          <w:rFonts w:ascii="Inter" w:hAnsi="Inter"/>
          <w:highlight w:val="yellow"/>
        </w:rPr>
        <w:t>[</w:t>
      </w:r>
      <w:proofErr w:type="spellStart"/>
      <w:r w:rsidRPr="003F7003">
        <w:rPr>
          <w:rFonts w:ascii="Inter" w:hAnsi="Inter"/>
          <w:highlight w:val="yellow"/>
        </w:rPr>
        <w:t>Investor.Title</w:t>
      </w:r>
      <w:proofErr w:type="spellEnd"/>
      <w:r w:rsidRPr="003F7003">
        <w:rPr>
          <w:rFonts w:ascii="Inter" w:hAnsi="Inter"/>
          <w:highlight w:val="yellow"/>
        </w:rPr>
        <w:t>]</w:t>
      </w:r>
    </w:p>
    <w:p w14:paraId="5412009F" w14:textId="77777777" w:rsidR="00201757" w:rsidRPr="004D2F6F" w:rsidRDefault="005C1189">
      <w:pPr>
        <w:rPr>
          <w:rFonts w:ascii="Inter" w:hAnsi="Inter"/>
        </w:rPr>
      </w:pPr>
      <w:r w:rsidRPr="004D2F6F">
        <w:rPr>
          <w:rFonts w:ascii="Inter" w:hAnsi="Inter"/>
        </w:rPr>
        <w:t xml:space="preserve"> ______________________    </w:t>
      </w:r>
    </w:p>
    <w:p w14:paraId="2547C42C" w14:textId="5A3C3D8C" w:rsidR="00A66B7B" w:rsidRPr="004D2F6F" w:rsidRDefault="005C1189">
      <w:pPr>
        <w:rPr>
          <w:rFonts w:ascii="Inter" w:hAnsi="Inter"/>
        </w:rPr>
      </w:pPr>
      <w:r w:rsidRPr="004D2F6F">
        <w:rPr>
          <w:rFonts w:ascii="Inter" w:hAnsi="Inter"/>
        </w:rPr>
        <w:t>Date: ____________</w:t>
      </w:r>
    </w:p>
    <w:p w14:paraId="45AD793B" w14:textId="77777777" w:rsidR="00201757" w:rsidRPr="004D2F6F" w:rsidRDefault="005C1189" w:rsidP="00201757">
      <w:pPr>
        <w:rPr>
          <w:rFonts w:ascii="Inter" w:hAnsi="Inter"/>
        </w:rPr>
      </w:pPr>
      <w:r w:rsidRPr="003F7003">
        <w:rPr>
          <w:rFonts w:ascii="Inter" w:hAnsi="Inter"/>
          <w:highlight w:val="yellow"/>
        </w:rPr>
        <w:t>[Investor.FirstName] [Investor.LastName]</w:t>
      </w:r>
      <w:r w:rsidR="00201757" w:rsidRPr="004D2F6F">
        <w:rPr>
          <w:rFonts w:ascii="Inter" w:hAnsi="Inter"/>
        </w:rPr>
        <w:t xml:space="preserve"> </w:t>
      </w:r>
    </w:p>
    <w:p w14:paraId="3B769E31" w14:textId="77777777" w:rsidR="00201757" w:rsidRPr="004D2F6F" w:rsidRDefault="00201757" w:rsidP="00201757">
      <w:pPr>
        <w:rPr>
          <w:rFonts w:ascii="Inter" w:hAnsi="Inter"/>
        </w:rPr>
      </w:pPr>
    </w:p>
    <w:p w14:paraId="17580B6E" w14:textId="77777777" w:rsidR="00201757" w:rsidRPr="004D2F6F" w:rsidRDefault="00201757" w:rsidP="00201757">
      <w:pPr>
        <w:rPr>
          <w:rFonts w:ascii="Inter" w:hAnsi="Inter"/>
        </w:rPr>
      </w:pPr>
    </w:p>
    <w:p w14:paraId="2F69FECE" w14:textId="77777777" w:rsidR="00201757" w:rsidRPr="004D2F6F" w:rsidRDefault="00201757" w:rsidP="00201757">
      <w:pPr>
        <w:rPr>
          <w:rFonts w:ascii="Inter" w:hAnsi="Inter"/>
        </w:rPr>
      </w:pPr>
      <w:r w:rsidRPr="003F7003">
        <w:rPr>
          <w:rFonts w:ascii="Inter" w:hAnsi="Inter"/>
          <w:highlight w:val="yellow"/>
        </w:rPr>
        <w:t>[</w:t>
      </w:r>
      <w:proofErr w:type="spellStart"/>
      <w:r w:rsidRPr="003F7003">
        <w:rPr>
          <w:rFonts w:ascii="Inter" w:hAnsi="Inter"/>
          <w:highlight w:val="yellow"/>
        </w:rPr>
        <w:t>Representative.Title</w:t>
      </w:r>
      <w:proofErr w:type="spellEnd"/>
      <w:r w:rsidRPr="003F7003">
        <w:rPr>
          <w:rFonts w:ascii="Inter" w:hAnsi="Inter"/>
          <w:highlight w:val="yellow"/>
        </w:rPr>
        <w:t>]</w:t>
      </w:r>
      <w:r w:rsidRPr="004D2F6F">
        <w:rPr>
          <w:rFonts w:ascii="Inter" w:hAnsi="Inter"/>
        </w:rPr>
        <w:t xml:space="preserve"> </w:t>
      </w:r>
    </w:p>
    <w:p w14:paraId="6F7C798A" w14:textId="77777777" w:rsidR="00201757" w:rsidRPr="004D2F6F" w:rsidRDefault="00201757" w:rsidP="00201757">
      <w:pPr>
        <w:rPr>
          <w:rFonts w:ascii="Inter" w:hAnsi="Inter"/>
        </w:rPr>
      </w:pPr>
      <w:r w:rsidRPr="004D2F6F">
        <w:rPr>
          <w:rFonts w:ascii="Inter" w:hAnsi="Inter"/>
        </w:rPr>
        <w:t xml:space="preserve">______________________    </w:t>
      </w:r>
    </w:p>
    <w:p w14:paraId="266F5AA3" w14:textId="1060DFF5" w:rsidR="00201757" w:rsidRPr="004D2F6F" w:rsidRDefault="00201757" w:rsidP="00201757">
      <w:pPr>
        <w:rPr>
          <w:rFonts w:ascii="Inter" w:hAnsi="Inter"/>
        </w:rPr>
      </w:pPr>
      <w:r w:rsidRPr="004D2F6F">
        <w:rPr>
          <w:rFonts w:ascii="Inter" w:hAnsi="Inter"/>
        </w:rPr>
        <w:t>Date: ____________</w:t>
      </w:r>
    </w:p>
    <w:p w14:paraId="18F4EB45" w14:textId="77777777" w:rsidR="00201757" w:rsidRPr="004D2F6F" w:rsidRDefault="00201757" w:rsidP="00201757">
      <w:pPr>
        <w:rPr>
          <w:rFonts w:ascii="Inter" w:hAnsi="Inter"/>
        </w:rPr>
      </w:pPr>
      <w:r w:rsidRPr="003F7003">
        <w:rPr>
          <w:rFonts w:ascii="Inter" w:hAnsi="Inter"/>
          <w:highlight w:val="yellow"/>
        </w:rPr>
        <w:t>[</w:t>
      </w:r>
      <w:proofErr w:type="spellStart"/>
      <w:r w:rsidRPr="003F7003">
        <w:rPr>
          <w:rFonts w:ascii="Inter" w:hAnsi="Inter"/>
          <w:highlight w:val="yellow"/>
        </w:rPr>
        <w:t>Representative.FirstName</w:t>
      </w:r>
      <w:proofErr w:type="spellEnd"/>
      <w:r w:rsidRPr="003F7003">
        <w:rPr>
          <w:rFonts w:ascii="Inter" w:hAnsi="Inter"/>
          <w:highlight w:val="yellow"/>
        </w:rPr>
        <w:t>] [</w:t>
      </w:r>
      <w:proofErr w:type="spellStart"/>
      <w:r w:rsidRPr="003F7003">
        <w:rPr>
          <w:rFonts w:ascii="Inter" w:hAnsi="Inter"/>
          <w:highlight w:val="yellow"/>
        </w:rPr>
        <w:t>Representative.LastName</w:t>
      </w:r>
      <w:proofErr w:type="spellEnd"/>
      <w:r w:rsidRPr="003F7003">
        <w:rPr>
          <w:rFonts w:ascii="Inter" w:hAnsi="Inter"/>
          <w:highlight w:val="yellow"/>
        </w:rPr>
        <w:t>]</w:t>
      </w:r>
    </w:p>
    <w:p w14:paraId="4D3D8275" w14:textId="06F2778F" w:rsidR="00A66B7B" w:rsidRPr="004D2F6F" w:rsidRDefault="00A66B7B">
      <w:pPr>
        <w:rPr>
          <w:rFonts w:ascii="Inter" w:hAnsi="Inter"/>
        </w:rPr>
      </w:pPr>
    </w:p>
    <w:sectPr w:rsidR="00A66B7B" w:rsidRPr="004D2F6F" w:rsidSect="003F7003">
      <w:footerReference w:type="default" r:id="rId10"/>
      <w:pgSz w:w="12240" w:h="15840"/>
      <w:pgMar w:top="828" w:right="72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ADC2" w14:textId="77777777" w:rsidR="00AC52E4" w:rsidRDefault="00AC52E4" w:rsidP="004D2F6F">
      <w:pPr>
        <w:spacing w:after="0" w:line="240" w:lineRule="auto"/>
      </w:pPr>
      <w:r>
        <w:separator/>
      </w:r>
    </w:p>
  </w:endnote>
  <w:endnote w:type="continuationSeparator" w:id="0">
    <w:p w14:paraId="5561B2C6" w14:textId="77777777" w:rsidR="00AC52E4" w:rsidRDefault="00AC52E4" w:rsidP="004D2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62"/>
      <w:gridCol w:w="5348"/>
    </w:tblGrid>
    <w:tr w:rsidR="004D2F6F" w14:paraId="1F4EDD2E" w14:textId="77777777">
      <w:trPr>
        <w:trHeight w:hRule="exact" w:val="115"/>
        <w:jc w:val="center"/>
      </w:trPr>
      <w:tc>
        <w:tcPr>
          <w:tcW w:w="4686" w:type="dxa"/>
          <w:shd w:val="clear" w:color="auto" w:fill="4F81BD" w:themeFill="accent1"/>
          <w:tcMar>
            <w:top w:w="0" w:type="dxa"/>
            <w:bottom w:w="0" w:type="dxa"/>
          </w:tcMar>
        </w:tcPr>
        <w:p w14:paraId="780C0834" w14:textId="77777777" w:rsidR="004D2F6F" w:rsidRDefault="004D2F6F">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00A399C5" w14:textId="77777777" w:rsidR="004D2F6F" w:rsidRDefault="004D2F6F">
          <w:pPr>
            <w:pStyle w:val="Header"/>
            <w:tabs>
              <w:tab w:val="clear" w:pos="4680"/>
              <w:tab w:val="clear" w:pos="9360"/>
            </w:tabs>
            <w:jc w:val="right"/>
            <w:rPr>
              <w:caps/>
              <w:sz w:val="18"/>
            </w:rPr>
          </w:pPr>
        </w:p>
      </w:tc>
    </w:tr>
    <w:tr w:rsidR="004D2F6F" w14:paraId="76B15EEB" w14:textId="77777777">
      <w:trPr>
        <w:jc w:val="center"/>
      </w:trPr>
      <w:sdt>
        <w:sdtPr>
          <w:rPr>
            <w:caps/>
            <w:color w:val="808080" w:themeColor="background1" w:themeShade="80"/>
            <w:sz w:val="18"/>
            <w:szCs w:val="18"/>
          </w:rPr>
          <w:alias w:val="Author"/>
          <w:tag w:val=""/>
          <w:id w:val="1534151868"/>
          <w:placeholder>
            <w:docPart w:val="37ED0361BD9E9F47B948EC2665BFA23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F87F38C" w14:textId="5457D942" w:rsidR="004D2F6F" w:rsidRDefault="003F7003">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0D970BEE" w14:textId="77777777" w:rsidR="004D2F6F" w:rsidRDefault="004D2F6F">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545CC7E" w14:textId="77777777" w:rsidR="004D2F6F" w:rsidRDefault="004D2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E9C7E" w14:textId="77777777" w:rsidR="00AC52E4" w:rsidRDefault="00AC52E4" w:rsidP="004D2F6F">
      <w:pPr>
        <w:spacing w:after="0" w:line="240" w:lineRule="auto"/>
      </w:pPr>
      <w:r>
        <w:separator/>
      </w:r>
    </w:p>
  </w:footnote>
  <w:footnote w:type="continuationSeparator" w:id="0">
    <w:p w14:paraId="58F16CB0" w14:textId="77777777" w:rsidR="00AC52E4" w:rsidRDefault="00AC52E4" w:rsidP="004D2F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04592047">
    <w:abstractNumId w:val="8"/>
  </w:num>
  <w:num w:numId="2" w16cid:durableId="1141187405">
    <w:abstractNumId w:val="6"/>
  </w:num>
  <w:num w:numId="3" w16cid:durableId="1654286822">
    <w:abstractNumId w:val="5"/>
  </w:num>
  <w:num w:numId="4" w16cid:durableId="510798817">
    <w:abstractNumId w:val="4"/>
  </w:num>
  <w:num w:numId="5" w16cid:durableId="1991858721">
    <w:abstractNumId w:val="7"/>
  </w:num>
  <w:num w:numId="6" w16cid:durableId="1216234569">
    <w:abstractNumId w:val="3"/>
  </w:num>
  <w:num w:numId="7" w16cid:durableId="1954358168">
    <w:abstractNumId w:val="2"/>
  </w:num>
  <w:num w:numId="8" w16cid:durableId="2115588454">
    <w:abstractNumId w:val="1"/>
  </w:num>
  <w:num w:numId="9" w16cid:durableId="1524854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01C2"/>
    <w:rsid w:val="00126E7F"/>
    <w:rsid w:val="0015074B"/>
    <w:rsid w:val="00201757"/>
    <w:rsid w:val="002048C9"/>
    <w:rsid w:val="0029639D"/>
    <w:rsid w:val="00326F90"/>
    <w:rsid w:val="003F7003"/>
    <w:rsid w:val="004D2F6F"/>
    <w:rsid w:val="005C1189"/>
    <w:rsid w:val="0068597F"/>
    <w:rsid w:val="006F2585"/>
    <w:rsid w:val="00870AA7"/>
    <w:rsid w:val="0089417E"/>
    <w:rsid w:val="00A66B7B"/>
    <w:rsid w:val="00A73AA8"/>
    <w:rsid w:val="00A73F2B"/>
    <w:rsid w:val="00AA1D8D"/>
    <w:rsid w:val="00AC52E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F340D2"/>
  <w14:defaultImageDpi w14:val="300"/>
  <w15:docId w15:val="{A29AD4E7-7F3E-7441-AFAC-769C5799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017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ED0361BD9E9F47B948EC2665BFA23D"/>
        <w:category>
          <w:name w:val="General"/>
          <w:gallery w:val="placeholder"/>
        </w:category>
        <w:types>
          <w:type w:val="bbPlcHdr"/>
        </w:types>
        <w:behaviors>
          <w:behavior w:val="content"/>
        </w:behaviors>
        <w:guid w:val="{44AC3CC8-EC72-8D42-B9D2-F0AEC263E727}"/>
      </w:docPartPr>
      <w:docPartBody>
        <w:p w:rsidR="004758E8" w:rsidRDefault="00166183" w:rsidP="00166183">
          <w:pPr>
            <w:pStyle w:val="37ED0361BD9E9F47B948EC2665BFA23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83"/>
    <w:rsid w:val="00166183"/>
    <w:rsid w:val="004758E8"/>
    <w:rsid w:val="0068597F"/>
    <w:rsid w:val="00CC6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183"/>
    <w:rPr>
      <w:color w:val="808080"/>
    </w:rPr>
  </w:style>
  <w:style w:type="paragraph" w:customStyle="1" w:styleId="37ED0361BD9E9F47B948EC2665BFA23D">
    <w:name w:val="37ED0361BD9E9F47B948EC2665BFA23D"/>
    <w:rsid w:val="00166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6D0CE8-DB45-0546-9F67-4EBB45134C93}">
  <we:reference id="wa200006261" version="1.0.4.0" store="en-GB" storeType="OMEX"/>
  <we:alternateReferences>
    <we:reference id="wa200006261" version="1.0.4.0" store="wa200006261" storeType="OMEX"/>
  </we:alternateReferences>
  <we:properties>
    <we:property name="cloudFiles" value="&quot;{\&quot;templateDef\&quot;:{\&quot;platform\&quot;:\&quot;hubspot\&quot;,\&quot;record\&quot;:\&quot;contacts\&quot;,\&quot;type\&quot;:\&quot;record\&quot;},\&quot;recordSingleVariables\&quot;:[],\&quot;recordCollectionVariables\&quot;:[],\&quot;variables\&quot;:[],\&quot;globalVariables\&quot;:[{\&quot;id\&quot;:\&quot;c7f4cc64-6bfe-4586-a8b4-e77300c62f9a\&quot;,\&quot;version\&quot;:\&quot;1\&quot;,\&quot;label\&quot;:\&quot;Time Zone\&quot;,\&quot;apiName\&quot;:\&quot;$timeZone\&quot;,\&quot;source\&quot;:\&quot;hubspot\&quot;,\&quot;valueType\&quot;:\&quot;string\&quot;,\&quot;resourceType\&quot;:\&quot;global-variable\&quot;,\&quot;defaultValue\&quot;:\&quot;Asia/Calcutta\&quot;,\&quot;value\&quot;:\&quot;{!$User.hs_standard_time_zone}\&quot;},{\&quot;id\&quot;:\&quot;8514159b-9d4e-469c-b87c-8a6cef6ad44f\&quot;,\&quot;version\&quot;:\&quot;1\&quot;,\&quot;label\&quot;:\&quot;Locale\&quot;,\&quot;apiName\&quot;:\&quot;$locale\&quot;,\&quot;source\&quot;:\&quot;hubspot\&quot;,\&quot;resourceType\&quot;:\&quot;global-variable\&quot;,\&quot;valueType\&quot;:\&quot;string\&quot;,\&quot;defaultValue\&quot;:\&quot;en-IN\&quot;,\&quot;value\&quot;:\&quot;{!$User.hs_main_user_language_skill}\&quot;}],\&quot;recipients\&quot;:[],\&quot;documentProperties\&quot;:{\&quot;lastUpdated\&quot;:\&quot;2025-11-05T08:04:22.484Z\&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footer text</dc:creator>
  <cp:keywords/>
  <dc:description>generated by python-docx</dc:description>
  <cp:lastModifiedBy>Sharmishtha Dash</cp:lastModifiedBy>
  <cp:revision>2</cp:revision>
  <dcterms:created xsi:type="dcterms:W3CDTF">2025-11-11T01:11:00Z</dcterms:created>
  <dcterms:modified xsi:type="dcterms:W3CDTF">2025-11-11T01:11:00Z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2025-11-05T07:45:01Z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97310151-6e5b-4e0d-aab4-8ec0ee62925c</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